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0DCC21CC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949B0">
        <w:rPr>
          <w:rFonts w:ascii="Cambria" w:hAnsi="Cambria"/>
          <w:b/>
          <w:color w:val="000000"/>
          <w:szCs w:val="24"/>
        </w:rPr>
        <w:t>065/2022</w:t>
      </w:r>
    </w:p>
    <w:p w14:paraId="26C2C9FC" w14:textId="707A3DAD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5949B0">
        <w:rPr>
          <w:rFonts w:ascii="Cambria" w:hAnsi="Cambria"/>
          <w:b/>
          <w:color w:val="000000"/>
          <w:szCs w:val="24"/>
        </w:rPr>
        <w:t>038/2022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9FF" w14:textId="42188C1F" w:rsidR="00961925" w:rsidRPr="00500FE5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00FE5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26C2CA00" w14:textId="77777777" w:rsidR="00961925" w:rsidRPr="00500FE5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color w:val="000000"/>
          <w:szCs w:val="24"/>
          <w:u w:val="single"/>
        </w:rPr>
      </w:pPr>
    </w:p>
    <w:p w14:paraId="26C2CA0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1879BBE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4B306C">
        <w:rPr>
          <w:rFonts w:ascii="Cambria" w:hAnsi="Cambria"/>
          <w:color w:val="000000"/>
          <w:szCs w:val="24"/>
        </w:rPr>
        <w:t>032/2022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4D28134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10C1AEE3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5949B0">
        <w:rPr>
          <w:rFonts w:ascii="Cambria" w:hAnsi="Cambria"/>
          <w:color w:val="000000"/>
          <w:szCs w:val="24"/>
        </w:rPr>
        <w:t>065/2022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2AEFFC4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55221D">
        <w:rPr>
          <w:rFonts w:ascii="Cambria" w:hAnsi="Cambria" w:cs="Arial"/>
          <w:color w:val="000000"/>
        </w:rPr>
        <w:t xml:space="preserve"> 12 </w:t>
      </w:r>
      <w:r w:rsidRPr="00500FE5">
        <w:rPr>
          <w:rFonts w:ascii="Cambria" w:hAnsi="Cambria" w:cs="Arial"/>
          <w:color w:val="000000"/>
        </w:rPr>
        <w:t>(</w:t>
      </w:r>
      <w:r w:rsidR="0055221D">
        <w:rPr>
          <w:rFonts w:ascii="Cambria" w:hAnsi="Cambria" w:cs="Arial"/>
          <w:color w:val="000000"/>
        </w:rPr>
        <w:t>doze</w:t>
      </w:r>
      <w:r w:rsidRPr="00500FE5">
        <w:rPr>
          <w:rFonts w:ascii="Cambria" w:hAnsi="Cambria" w:cs="Arial"/>
          <w:color w:val="000000"/>
        </w:rPr>
        <w:t xml:space="preserve">) dias do mês de </w:t>
      </w:r>
      <w:r w:rsidR="0055221D">
        <w:rPr>
          <w:rFonts w:ascii="Cambria" w:hAnsi="Cambria" w:cs="Arial"/>
          <w:color w:val="000000"/>
        </w:rPr>
        <w:t>agosto</w:t>
      </w:r>
      <w:r w:rsidRPr="00500FE5">
        <w:rPr>
          <w:rFonts w:ascii="Cambria" w:hAnsi="Cambria" w:cs="Arial"/>
          <w:color w:val="000000"/>
        </w:rPr>
        <w:t xml:space="preserve"> de </w:t>
      </w:r>
      <w:r w:rsidR="004B306C"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>, na sala de licitações, na sede da Prefeitura Municipal, situada na</w:t>
      </w:r>
      <w:r w:rsidR="0055221D">
        <w:rPr>
          <w:rFonts w:ascii="Cambria" w:hAnsi="Cambria" w:cs="Arial"/>
          <w:color w:val="000000"/>
        </w:rPr>
        <w:t xml:space="preserve"> Av. Francisco Valadares da Fonseca, 250 </w:t>
      </w:r>
      <w:r w:rsidR="004E1513">
        <w:rPr>
          <w:rFonts w:ascii="Cambria" w:hAnsi="Cambria" w:cs="Arial"/>
          <w:color w:val="000000"/>
        </w:rPr>
        <w:t>no bairro</w:t>
      </w:r>
      <w:r w:rsidR="001E5292">
        <w:rPr>
          <w:rFonts w:ascii="Cambria" w:hAnsi="Cambria" w:cs="Arial"/>
          <w:color w:val="000000"/>
        </w:rPr>
        <w:t xml:space="preserve"> V</w:t>
      </w:r>
      <w:r w:rsidR="004E1513">
        <w:rPr>
          <w:rFonts w:ascii="Cambria" w:hAnsi="Cambria" w:cs="Arial"/>
          <w:color w:val="000000"/>
        </w:rPr>
        <w:t>asco Lopes, Papagaios/MG,</w:t>
      </w:r>
      <w:r w:rsidR="0055221D">
        <w:rPr>
          <w:rFonts w:ascii="Cambria" w:hAnsi="Cambria" w:cs="Arial"/>
          <w:color w:val="000000"/>
        </w:rPr>
        <w:t xml:space="preserve"> CEP: 35669-000</w:t>
      </w:r>
      <w:r w:rsidRPr="00500FE5">
        <w:rPr>
          <w:rFonts w:ascii="Cambria" w:hAnsi="Cambria" w:cs="Arial"/>
          <w:color w:val="000000"/>
        </w:rPr>
        <w:t>, o Exm</w:t>
      </w:r>
      <w:r w:rsidR="0055221D">
        <w:rPr>
          <w:rFonts w:ascii="Cambria" w:hAnsi="Cambria" w:cs="Arial"/>
          <w:color w:val="000000"/>
        </w:rPr>
        <w:t xml:space="preserve">o. Sr. Prefeito Municipal, Sr. Mário Reis </w:t>
      </w:r>
      <w:proofErr w:type="spellStart"/>
      <w:r w:rsidR="0055221D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949B0">
        <w:rPr>
          <w:rFonts w:ascii="Cambria" w:hAnsi="Cambria" w:cs="Arial"/>
          <w:color w:val="000000"/>
        </w:rPr>
        <w:t>038/2022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949B0">
        <w:rPr>
          <w:rFonts w:ascii="Cambria" w:hAnsi="Cambria" w:cs="Arial"/>
          <w:color w:val="000000"/>
        </w:rPr>
        <w:t>065/2022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</w:t>
      </w:r>
      <w:r w:rsidR="001E5292">
        <w:rPr>
          <w:rFonts w:ascii="Cambria" w:hAnsi="Cambria" w:cs="Arial"/>
          <w:color w:val="000000"/>
        </w:rPr>
        <w:t xml:space="preserve"> </w:t>
      </w:r>
      <w:r w:rsidR="00B72347" w:rsidRPr="00B72347">
        <w:rPr>
          <w:rFonts w:ascii="Cambria" w:hAnsi="Cambria" w:cs="Arial"/>
          <w:b/>
          <w:bCs/>
          <w:color w:val="000000"/>
        </w:rPr>
        <w:t>MARIA DE LOURDES CANÇADO</w:t>
      </w:r>
      <w:r w:rsidRPr="00500FE5">
        <w:rPr>
          <w:rFonts w:ascii="Cambria" w:hAnsi="Cambria" w:cs="Arial"/>
          <w:color w:val="000000"/>
        </w:rPr>
        <w:t>, localizado na rua</w:t>
      </w:r>
      <w:r w:rsidR="001E5292">
        <w:rPr>
          <w:rFonts w:ascii="Cambria" w:hAnsi="Cambria" w:cs="Arial"/>
          <w:color w:val="000000"/>
        </w:rPr>
        <w:t xml:space="preserve"> Osório Maciel</w:t>
      </w:r>
      <w:r w:rsidRPr="00500FE5">
        <w:rPr>
          <w:rFonts w:ascii="Cambria" w:hAnsi="Cambria" w:cs="Arial"/>
          <w:color w:val="000000"/>
        </w:rPr>
        <w:t>, n°</w:t>
      </w:r>
      <w:r w:rsidR="00FF6261">
        <w:rPr>
          <w:rFonts w:ascii="Cambria" w:hAnsi="Cambria" w:cs="Arial"/>
          <w:color w:val="000000"/>
        </w:rPr>
        <w:t xml:space="preserve">. </w:t>
      </w:r>
      <w:r w:rsidR="001E5292">
        <w:rPr>
          <w:rFonts w:ascii="Cambria" w:hAnsi="Cambria" w:cs="Arial"/>
          <w:color w:val="000000"/>
        </w:rPr>
        <w:t>163</w:t>
      </w:r>
      <w:r w:rsidR="00FF6261">
        <w:rPr>
          <w:rFonts w:ascii="Cambria" w:hAnsi="Cambria" w:cs="Arial"/>
          <w:color w:val="000000"/>
        </w:rPr>
        <w:t xml:space="preserve">, </w:t>
      </w:r>
      <w:r w:rsidR="001E5292">
        <w:rPr>
          <w:rFonts w:ascii="Cambria" w:hAnsi="Cambria" w:cs="Arial"/>
          <w:color w:val="000000"/>
        </w:rPr>
        <w:t>Centro</w:t>
      </w:r>
      <w:r w:rsidRPr="00500FE5">
        <w:rPr>
          <w:rFonts w:ascii="Cambria" w:hAnsi="Cambria" w:cs="Arial"/>
          <w:color w:val="000000"/>
        </w:rPr>
        <w:t>, na cidade de</w:t>
      </w:r>
      <w:r w:rsidR="001E5292">
        <w:rPr>
          <w:rFonts w:ascii="Cambria" w:hAnsi="Cambria" w:cs="Arial"/>
          <w:color w:val="000000"/>
        </w:rPr>
        <w:t xml:space="preserve"> Papagaios</w:t>
      </w:r>
      <w:r w:rsidRPr="00500FE5">
        <w:rPr>
          <w:rFonts w:ascii="Cambria" w:hAnsi="Cambria" w:cs="Arial"/>
          <w:color w:val="000000"/>
        </w:rPr>
        <w:t>, estado de</w:t>
      </w:r>
      <w:r w:rsidR="001E5292">
        <w:rPr>
          <w:rFonts w:ascii="Cambria" w:hAnsi="Cambria" w:cs="Arial"/>
          <w:color w:val="000000"/>
        </w:rPr>
        <w:t xml:space="preserve"> Minas Gerais</w:t>
      </w:r>
      <w:r w:rsidR="001F4696">
        <w:rPr>
          <w:rFonts w:ascii="Cambria" w:hAnsi="Cambria" w:cs="Arial"/>
          <w:color w:val="000000"/>
        </w:rPr>
        <w:t>, CEP 35.669-000</w:t>
      </w:r>
      <w:r w:rsidRPr="00500FE5">
        <w:rPr>
          <w:rFonts w:ascii="Cambria" w:hAnsi="Cambria" w:cs="Arial"/>
          <w:color w:val="000000"/>
        </w:rPr>
        <w:t>, cujo CNPJ é</w:t>
      </w:r>
      <w:r w:rsidR="001E5292">
        <w:rPr>
          <w:rFonts w:ascii="Cambria" w:hAnsi="Cambria" w:cs="Arial"/>
          <w:color w:val="000000"/>
        </w:rPr>
        <w:t xml:space="preserve"> 22.357.081/0001-14</w:t>
      </w:r>
      <w:r w:rsidRPr="00500FE5">
        <w:rPr>
          <w:rFonts w:ascii="Cambria" w:hAnsi="Cambria" w:cs="Arial"/>
          <w:color w:val="000000"/>
        </w:rPr>
        <w:t>, neste ato representado por</w:t>
      </w:r>
      <w:r w:rsidR="004E1513">
        <w:rPr>
          <w:rFonts w:ascii="Cambria" w:hAnsi="Cambria" w:cs="Arial"/>
          <w:color w:val="000000"/>
        </w:rPr>
        <w:t xml:space="preserve"> M</w:t>
      </w:r>
      <w:r w:rsidR="001E5292">
        <w:rPr>
          <w:rFonts w:ascii="Cambria" w:hAnsi="Cambria" w:cs="Arial"/>
          <w:color w:val="000000"/>
        </w:rPr>
        <w:t xml:space="preserve">aria de Lourdes </w:t>
      </w:r>
      <w:proofErr w:type="spellStart"/>
      <w:r w:rsidR="001E5292">
        <w:rPr>
          <w:rFonts w:ascii="Cambria" w:hAnsi="Cambria" w:cs="Arial"/>
          <w:color w:val="000000"/>
        </w:rPr>
        <w:t>Cançado</w:t>
      </w:r>
      <w:proofErr w:type="spellEnd"/>
      <w:r w:rsidR="001E5292">
        <w:rPr>
          <w:rFonts w:ascii="Cambria" w:hAnsi="Cambria" w:cs="Arial"/>
          <w:color w:val="000000"/>
        </w:rPr>
        <w:t xml:space="preserve">, </w:t>
      </w:r>
      <w:r w:rsidR="00872626">
        <w:rPr>
          <w:rFonts w:ascii="Cambria" w:hAnsi="Cambria" w:cs="Arial"/>
          <w:color w:val="000000"/>
        </w:rPr>
        <w:t xml:space="preserve">inscrita no </w:t>
      </w:r>
      <w:r w:rsidR="001E5292">
        <w:rPr>
          <w:rFonts w:ascii="Cambria" w:hAnsi="Cambria" w:cs="Arial"/>
          <w:color w:val="000000"/>
        </w:rPr>
        <w:t>CPF</w:t>
      </w:r>
      <w:r w:rsidR="00872626">
        <w:rPr>
          <w:rFonts w:ascii="Cambria" w:hAnsi="Cambria" w:cs="Arial"/>
          <w:color w:val="000000"/>
        </w:rPr>
        <w:t>/MF</w:t>
      </w:r>
      <w:r w:rsidR="001E5292">
        <w:rPr>
          <w:rFonts w:ascii="Cambria" w:hAnsi="Cambria" w:cs="Arial"/>
          <w:color w:val="000000"/>
        </w:rPr>
        <w:t xml:space="preserve"> 667.209.586-15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804"/>
        <w:gridCol w:w="858"/>
        <w:gridCol w:w="985"/>
        <w:gridCol w:w="1179"/>
        <w:gridCol w:w="920"/>
        <w:gridCol w:w="1018"/>
        <w:gridCol w:w="920"/>
        <w:gridCol w:w="927"/>
      </w:tblGrid>
      <w:tr w:rsidR="008F3B39" w:rsidRPr="008F3B39" w14:paraId="07510EBD" w14:textId="77777777" w:rsidTr="008F3B39">
        <w:trPr>
          <w:trHeight w:val="20"/>
        </w:trPr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14:paraId="12CA45DF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14:paraId="74E72CF0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807" w:type="dxa"/>
            <w:gridSpan w:val="7"/>
            <w:shd w:val="clear" w:color="auto" w:fill="auto"/>
            <w:vAlign w:val="center"/>
            <w:hideMark/>
          </w:tcPr>
          <w:p w14:paraId="63B3E47A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8F3B39" w:rsidRPr="008F3B39" w14:paraId="6C9F94E9" w14:textId="77777777" w:rsidTr="008F3B39">
        <w:trPr>
          <w:trHeight w:val="20"/>
        </w:trPr>
        <w:tc>
          <w:tcPr>
            <w:tcW w:w="621" w:type="dxa"/>
            <w:vMerge/>
            <w:vAlign w:val="center"/>
            <w:hideMark/>
          </w:tcPr>
          <w:p w14:paraId="4BAF2A26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14:paraId="19F0C435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gridSpan w:val="3"/>
            <w:shd w:val="clear" w:color="000000" w:fill="BFBFBF"/>
            <w:vAlign w:val="center"/>
            <w:hideMark/>
          </w:tcPr>
          <w:p w14:paraId="44A3D4E9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38" w:type="dxa"/>
            <w:gridSpan w:val="2"/>
            <w:shd w:val="clear" w:color="000000" w:fill="BFBFBF"/>
            <w:vAlign w:val="center"/>
            <w:hideMark/>
          </w:tcPr>
          <w:p w14:paraId="5C2BB633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47" w:type="dxa"/>
            <w:gridSpan w:val="2"/>
            <w:shd w:val="clear" w:color="000000" w:fill="BFBFBF"/>
            <w:vAlign w:val="center"/>
            <w:hideMark/>
          </w:tcPr>
          <w:p w14:paraId="13F9AE47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F3B39" w:rsidRPr="008F3B39" w14:paraId="32E681F8" w14:textId="77777777" w:rsidTr="008F3B39">
        <w:trPr>
          <w:trHeight w:val="276"/>
        </w:trPr>
        <w:tc>
          <w:tcPr>
            <w:tcW w:w="621" w:type="dxa"/>
            <w:vMerge/>
            <w:vAlign w:val="center"/>
            <w:hideMark/>
          </w:tcPr>
          <w:p w14:paraId="4120948C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14:paraId="19EF99E6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17EFDAA2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14:paraId="67A336AA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79" w:type="dxa"/>
            <w:vMerge w:val="restart"/>
            <w:shd w:val="clear" w:color="000000" w:fill="D9D9D9"/>
            <w:vAlign w:val="center"/>
            <w:hideMark/>
          </w:tcPr>
          <w:p w14:paraId="7B751256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14:paraId="554D73B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8" w:type="dxa"/>
            <w:vMerge w:val="restart"/>
            <w:shd w:val="clear" w:color="000000" w:fill="D9D9D9"/>
            <w:vAlign w:val="center"/>
            <w:hideMark/>
          </w:tcPr>
          <w:p w14:paraId="175DF54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14:paraId="0A984412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27" w:type="dxa"/>
            <w:vMerge w:val="restart"/>
            <w:shd w:val="clear" w:color="000000" w:fill="D9D9D9"/>
            <w:vAlign w:val="center"/>
            <w:hideMark/>
          </w:tcPr>
          <w:p w14:paraId="0E7829C1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F3B39" w:rsidRPr="008F3B39" w14:paraId="5BADD6A1" w14:textId="77777777" w:rsidTr="008F3B39">
        <w:trPr>
          <w:trHeight w:val="276"/>
        </w:trPr>
        <w:tc>
          <w:tcPr>
            <w:tcW w:w="621" w:type="dxa"/>
            <w:vMerge/>
            <w:vAlign w:val="center"/>
            <w:hideMark/>
          </w:tcPr>
          <w:p w14:paraId="5014CB0E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14:paraId="48BEA842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549D374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0C41DD10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14:paraId="55CA7312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52AD6596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14:paraId="611F027B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7DAF2476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4316C5C4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F3B39" w:rsidRPr="008F3B39" w14:paraId="7E3A5394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370FC3F1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2DCCC24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Apito para arbitro de futebol PROFISSIONAL.MATERIAL: PLASTICO ABS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ATOXICO,Bocal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:silicone,Medidas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: 2,0x4,00x2,2. Cor Preto e cordão preto.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B9067E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DEE04AC" w14:textId="135717A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46,79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F35FD77" w14:textId="2BC670F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467,90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549CD4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B54A078" w14:textId="437A594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467,90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89CCB3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422E1DCF" w14:textId="149B9F5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2.339,50</w:t>
            </w:r>
          </w:p>
        </w:tc>
      </w:tr>
      <w:tr w:rsidR="008F3B39" w:rsidRPr="008F3B39" w14:paraId="4D035250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EA55C9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8DEB2A6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Kit c/10 bambolê para recreação, medida 60cm.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2786C5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0E00305" w14:textId="7DC780B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CE09502" w14:textId="0D8759A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EC13E6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1684B2A1" w14:textId="0A8CA8D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BC5902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538BEF9" w14:textId="39650F0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7.000,00</w:t>
            </w:r>
          </w:p>
        </w:tc>
      </w:tr>
      <w:tr w:rsidR="008F3B39" w:rsidRPr="008F3B39" w14:paraId="7FFA16CB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1379AA92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D915EE8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basquete oficial, confeccionada em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borracha,APROVADA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CBB,8 GOMOS câmara de ar em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butil, miolo de válvula removível, matrizada, POLIURETANO.PESO 600-620 E CIRCUNFERÊNCIA :75CM A 77CM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CF2C92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91B4244" w14:textId="79C427B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85,90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5CA22E4" w14:textId="6CF0E70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6A945C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16E742BB" w14:textId="2C1065B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859,00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0F7CC7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D6AA99E" w14:textId="1B67ECC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4.295,00</w:t>
            </w:r>
          </w:p>
        </w:tc>
      </w:tr>
      <w:tr w:rsidR="008F3B39" w:rsidRPr="008F3B39" w14:paraId="20EAC4EE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8496873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338E39C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campo nº 04, Microfibra,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Pu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ultrafusion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Duotec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Hibrida, triaxial Tecnologia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SIS.Peso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360-370g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880BDB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DFB4B55" w14:textId="7CBB52F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C85CFA7" w14:textId="5342865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7.192,00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47BEFF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1B2B133" w14:textId="614CC46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7.192,00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F44C7C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CB0AD06" w14:textId="040DD34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35.960,00</w:t>
            </w:r>
          </w:p>
        </w:tc>
      </w:tr>
      <w:tr w:rsidR="008F3B39" w:rsidRPr="008F3B39" w14:paraId="5B329339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69919AC7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1EBA69A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de campo,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Termotec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Ultrafusoin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laminado em PU, com câmara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airbility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com miolo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slip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, peso entre 430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-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450G Tecnologia SIS.APROVAVADA PELA FIFA OU CBF.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863216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E058D37" w14:textId="54DF5A8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607492E" w14:textId="363BAE2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08F272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EDDDAEA" w14:textId="1BA6D4E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023EB0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2CFC0402" w14:textId="3EECFFD2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59.950,00</w:t>
            </w:r>
          </w:p>
        </w:tc>
      </w:tr>
      <w:tr w:rsidR="008F3B39" w:rsidRPr="008F3B39" w14:paraId="151914A4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E46CB06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CE76C70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de handball, oficial costurada, categoria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adulto,CAMARA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6D, FORRO TRIAXIAL,ECVACEL, PU PRO E CAPSULA SIS. 475g, aprovada pela CBH ou FMH. 58 CM.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537D49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9E263EB" w14:textId="3104D54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D1FEC6A" w14:textId="5DF6155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1.960,00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CBD614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84967D6" w14:textId="1C003A6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1.960,00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321599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1765EA0" w14:textId="30E8D9F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9.800,00</w:t>
            </w:r>
          </w:p>
        </w:tc>
      </w:tr>
      <w:tr w:rsidR="008F3B39" w:rsidRPr="008F3B39" w14:paraId="178B5F5F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7E399C5C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3306BE3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de handball, oficial costurada, categoria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adulto,CAMARA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6D, FORRO TRIAXIAL,ECVACEL, PU PRO E CAPSULA SIS. 450g, aprovada pela CBH ou FMH. 56 CM.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3A79DAE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0592197" w14:textId="151EAA5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66A4E55" w14:textId="7BC710B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1.830,00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74C00B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9C4AC5F" w14:textId="36D08C7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1.830,00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915995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CA7AC58" w14:textId="03FF1C5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9.150,00</w:t>
            </w:r>
          </w:p>
        </w:tc>
      </w:tr>
      <w:tr w:rsidR="008F3B39" w:rsidRPr="008F3B39" w14:paraId="52E90D54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8D68A37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9813D7E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futsal,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termotec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SEM COSTURA, oficial, categoria adulto, modelo aprovada pela CBFS ou FMFS, confeccionada em PU PRÓ, NEOTEC ultra 100%, câmara de ar SIS OU SIMILAR, com miolo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slip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peso entre 350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  380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g Tecnologia SIS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E20D8A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D234166" w14:textId="12E6A65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C90C6A4" w14:textId="159DD44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9213A3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7AC382D5" w14:textId="2B06ED9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97F155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B61D303" w14:textId="6D51AD3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59.950,00</w:t>
            </w:r>
          </w:p>
        </w:tc>
      </w:tr>
      <w:tr w:rsidR="008F3B39" w:rsidRPr="008F3B39" w14:paraId="5E091E89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51B1374A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6A301AE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futsal,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termotec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SEM COSTURA, oficial APROVADA PELA FIFA OU CBFS, categoria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adulto, 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confeccionada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PU PRÓ, NEOTEC ultra 100%, câmara de ar SIS OU SIMILAR, com miolo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slip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, peso entre 410 e 430g Tecnologia SIS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68423F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6656818" w14:textId="6EB3FD6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169,90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B5729A0" w14:textId="47B862A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25.485,00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9E4AED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5149EDD" w14:textId="2031393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25.485,00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31F4A9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27C850D" w14:textId="45FAE4B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127.425,00</w:t>
            </w:r>
          </w:p>
        </w:tc>
      </w:tr>
      <w:tr w:rsidR="008F3B39" w:rsidRPr="008F3B39" w14:paraId="1121D5EF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EE5644F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145EBCF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futsal,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termotec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costurada, oficial, categoria adulto, modelo aprovada pela CBFS ou FMFS, confeccionada em PU PRÓ, NEOTEC ultra 100%, câmara de ar SIS OU SIMILAR, com miolo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slip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, peso entre 410 e 430g Tecnologia SIS CIRCUNFERENCIA 62-64 CM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2745E7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597F4E" w14:textId="1921F88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575BF61" w14:textId="5A5BB3C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8.870,00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13BE997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227D41A4" w14:textId="596D1BB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8.870,00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A4BE6C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CE03A1B" w14:textId="040A0C0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44.350,00</w:t>
            </w:r>
          </w:p>
        </w:tc>
      </w:tr>
      <w:tr w:rsidR="008F3B39" w:rsidRPr="008F3B39" w14:paraId="6DF1FB28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5A18E72C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869696A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Calção com sunga (Tamanhos Adultos P, M, G, GG)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Tecido 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DRy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Fit 100%, proteção UV com Sublimação.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EFDC69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8B8B32C" w14:textId="2DE5BE5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0BE85C9" w14:textId="2E116EF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81F51F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497C0A1" w14:textId="6539E1F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4.700,00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CC5A2C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50362CD" w14:textId="26248CC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23.500,00</w:t>
            </w:r>
          </w:p>
        </w:tc>
      </w:tr>
      <w:tr w:rsidR="008F3B39" w:rsidRPr="008F3B39" w14:paraId="4DF243C0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73D1F92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EF10F8F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Uniforme de jogo para futebol de campo masculino e feminino,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confeccionados  em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Tecido DRY FIT 100%, com proteção UV, com Sublimação, composto por 18 camisas,  18 CALÇOES, 18 meiões em algodão, </w:t>
            </w: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com </w:t>
            </w:r>
            <w:proofErr w:type="spellStart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Silk</w:t>
            </w:r>
            <w:proofErr w:type="spellEnd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conforme solicitado pela Prefeitura.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Tamanhos P-M-G-GG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0EED3F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467DAD" w14:textId="3BB6587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1.290,00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C50329C" w14:textId="20E3F2D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BB26B0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6C0DC02" w14:textId="7A31A08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FC52B3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A17CBCE" w14:textId="5F39C9F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322.500,00</w:t>
            </w:r>
          </w:p>
        </w:tc>
      </w:tr>
      <w:tr w:rsidR="008F3B39" w:rsidRPr="008F3B39" w14:paraId="186D6648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621DF324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205967A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Uniforme de jogo para futsal masculino e feminino, confeccionados em Tecido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Dry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FIT 100%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ALGODÃO,  proteção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UV com Sublimação, composto por 14 camisas, 14 CALÇÕES, 14 meiões, </w:t>
            </w: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com </w:t>
            </w:r>
            <w:proofErr w:type="spellStart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Silk</w:t>
            </w:r>
            <w:proofErr w:type="spellEnd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conforme solicitado pela prefeitura.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Tamanhos P-M-G-GG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B6A9D77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4279B38" w14:textId="6859360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778,00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E7AAE00" w14:textId="3B3A53D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23.340,00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3721D1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BD345E2" w14:textId="4EA9122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23.340,00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32CEE5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DBFF6D8" w14:textId="15BAAF9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116.700,00</w:t>
            </w:r>
          </w:p>
        </w:tc>
      </w:tr>
      <w:tr w:rsidR="008F3B39" w:rsidRPr="008F3B39" w14:paraId="72ADD174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7F99945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D79BFFC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Fundição personalizadas com tecido duplo em cetim. Medida: 6 cm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de diâmetro. Logomarca da Prefeitura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Muncipal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Papagaios, na fita nos 2 lados e corpo da medalha.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2C7112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9EA8ABE" w14:textId="509F933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5D978FB" w14:textId="71D9C09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3032CD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BDC3762" w14:textId="117CAD0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A45671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38FE76A" w14:textId="5188593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46.500,00</w:t>
            </w:r>
          </w:p>
        </w:tc>
      </w:tr>
      <w:tr w:rsidR="008F3B39" w:rsidRPr="008F3B39" w14:paraId="02808112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11494A67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3B7FD40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Fundição personalizadas com tecido duplo em cetim. Medida: 10 cm de diâmetro. Logomarca da Prefeitura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Muncipal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Papagaios, na fita nos 2 lados e corpo da medalha.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47B640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CBA44D5" w14:textId="4DC2932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0EF4764" w14:textId="2E9DB56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692A10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238008D" w14:textId="3AB896E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7A02D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8CC5908" w14:textId="26B9E01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57.500,00</w:t>
            </w:r>
          </w:p>
        </w:tc>
      </w:tr>
      <w:tr w:rsidR="008F3B39" w:rsidRPr="008F3B39" w14:paraId="581F6323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6E43801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C453523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Peteca, com quatro penas, branca, fundo de borracha, presilha de polipropileno tamanho aproximado de 15cm, peso entre 40 e 43g</w:t>
            </w:r>
            <w:r w:rsidRPr="008F3B39">
              <w:rPr>
                <w:rFonts w:ascii="Cambria" w:hAnsi="Cambria" w:cs="Calibri"/>
                <w:color w:val="666666"/>
                <w:sz w:val="18"/>
                <w:szCs w:val="18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614681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7EA152C" w14:textId="35107D8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A3AF227" w14:textId="1222705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8.350,00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268B2B6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259CC337" w14:textId="206851C2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8.350,00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9F9D95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112C514" w14:textId="12A97CC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41.750,00</w:t>
            </w:r>
          </w:p>
        </w:tc>
      </w:tr>
      <w:tr w:rsidR="008F3B39" w:rsidRPr="008F3B39" w14:paraId="629E1B56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472B0B82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965533D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Rede de futebol de campo fio duplo, em polietileno,100% impermeabilizado resistente a raio UV, com fio de 6mm, tamanho oficial, malha 10x10.Tamanho 7,50x2,50x2,00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F374346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61C8E6D" w14:textId="324772B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090B5B4" w14:textId="212EADA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A97868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21064C5" w14:textId="44C575E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9F6CC3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C04E3A5" w14:textId="48D58F4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64.500,00</w:t>
            </w:r>
          </w:p>
        </w:tc>
      </w:tr>
      <w:tr w:rsidR="008F3B39" w:rsidRPr="008F3B39" w14:paraId="6CF5F03E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668BAFBF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7E215BF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Rede de vôlei em polietileno impermeabilizado, resistente a raio UV, com fio de 4mm de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espessura ,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aprovada e oficial.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768EE5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F8B8086" w14:textId="7174B08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5CE927C" w14:textId="43861BD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1.970,00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0D677F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EC5EFB0" w14:textId="31A17C1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1.970,00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A89179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859ED6B" w14:textId="14FF29E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9.850,00</w:t>
            </w:r>
          </w:p>
        </w:tc>
      </w:tr>
      <w:tr w:rsidR="008F3B39" w:rsidRPr="008F3B39" w14:paraId="35C4B870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20E7A94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0814393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Rede para futsal oficial, fio duplo, em polietileno impermeabilizado, resistente a raio UV, com fio de 6mm, malha 10x10.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A0A470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752BAB7" w14:textId="67C015B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BD1F803" w14:textId="503F837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1247CC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1FD2E716" w14:textId="3A4D65A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8F7EAE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9FC0E7D" w14:textId="7C2AACC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26.000,00</w:t>
            </w:r>
          </w:p>
        </w:tc>
      </w:tr>
      <w:tr w:rsidR="008F3B39" w:rsidRPr="008F3B39" w14:paraId="49275C7B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56E47129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4D60EE2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Rede para peteca, em nylon, com fio de 4mm de espessura, trançado em malha de 10cm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305B78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D5EEEE4" w14:textId="53D10F8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DFF7EDC" w14:textId="56F2EF3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1.590,00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DB2BC8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CF84629" w14:textId="26141CF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1.590,00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BA8840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4ADE31BF" w14:textId="2B69633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7.950,00</w:t>
            </w:r>
          </w:p>
        </w:tc>
      </w:tr>
      <w:tr w:rsidR="008F3B39" w:rsidRPr="008F3B39" w14:paraId="486A6973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613AA56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B7A5BF1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Troféu personalizado em material ABS com banho de metal, com plaqueta de gravação na base. Medida: 30 cm de altura. A gravação será de acordo com a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solicitação da prefeitura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025F6F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B7FD6A5" w14:textId="735DB7A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66,90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25A2FE9" w14:textId="6EA86AA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6.690,00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8ECF1C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75047453" w14:textId="1405509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6.690,00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6EF78D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BFC4831" w14:textId="1C9FA7D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33.450,00</w:t>
            </w:r>
          </w:p>
        </w:tc>
      </w:tr>
      <w:tr w:rsidR="008F3B39" w:rsidRPr="008F3B39" w14:paraId="72F05B7F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355C3F1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EEE0950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Troféu personalizado em material ABS com banho de metal, com plaqueta de gravação na base. Medida: 60 cm de altura. A gravação será de acordo com a solicitação da prefeitura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CE80A5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CE29CDA" w14:textId="3A6B602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CA835D4" w14:textId="66C6367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C25EFB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66B0AD1" w14:textId="75BEE05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38AAFC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A86DD9C" w14:textId="52D5723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39.950,00</w:t>
            </w:r>
          </w:p>
        </w:tc>
      </w:tr>
      <w:tr w:rsidR="008F3B39" w:rsidRPr="008F3B39" w14:paraId="43CAEB4A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9F30F53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C9FA41D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Troféu personalizado em material ABS com banho de metal, com plaqueta de gravação na base. Medida: 90 cm de altura. A gravação será de acordo com a solicitação da prefeitura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367D8E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1F8229A" w14:textId="71C109E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754593F" w14:textId="2949072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F07D8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2A0DAF37" w14:textId="4F956AD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A07A9C5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4308CDC6" w14:textId="26C68FC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64.950,00</w:t>
            </w:r>
          </w:p>
        </w:tc>
      </w:tr>
      <w:tr w:rsidR="008F3B39" w:rsidRPr="008F3B39" w14:paraId="228C630B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5AB13ED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CC57AFA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Troféu personalizado em material ABS com banho de metal, com plaqueta de gravação na base. Medida: 1,30 cm de altura. A gravação será de acordo com a solicitação da prefeitura.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F0BA8B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D54D498" w14:textId="048BE6F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A6C89B5" w14:textId="529A8C6D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0EBD15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1CA3E8F" w14:textId="3101296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25.990,00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6CED2E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477D0743" w14:textId="09A81BA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129.950,00</w:t>
            </w:r>
          </w:p>
        </w:tc>
      </w:tr>
      <w:tr w:rsidR="008F3B39" w:rsidRPr="008F3B39" w14:paraId="4F1445D0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7EC05E54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4EFCBB4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Troféu de participação, em material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MDF,base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granito ou similar, personalizado, tamanho 0,60cm,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E6696B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B12B58" w14:textId="61A6634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77,70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D8BDC9" w14:textId="66B2EB2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7.770,00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0F5BAB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E099BA8" w14:textId="23295F6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7.770,00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1A5624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0B94837" w14:textId="3DA426F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38.850,00</w:t>
            </w:r>
          </w:p>
        </w:tc>
      </w:tr>
      <w:tr w:rsidR="008F3B39" w:rsidRPr="008F3B39" w14:paraId="54834D33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57C7229D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D87CA03" w14:textId="77777777" w:rsidR="008F3B39" w:rsidRPr="008F3B39" w:rsidRDefault="008F3B39" w:rsidP="008F3B3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Rede de proteção, malha 10x10 em corda trançada fio 6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mmm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polipropileno 100% virgem/tratamento contra ações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ultra violetas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D5D9AED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B0D34A9" w14:textId="2BD9548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4AA2AEF" w14:textId="7FB7829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69.500,00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F3DF04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1637013A" w14:textId="15DDEF6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69.500,00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736BB1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9B4B4A7" w14:textId="6C84FE5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347.500,00</w:t>
            </w:r>
          </w:p>
        </w:tc>
      </w:tr>
      <w:tr w:rsidR="008F3B39" w:rsidRPr="008F3B39" w14:paraId="0C37CD9C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4C3571E5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95F4C43" w14:textId="77777777" w:rsidR="008F3B39" w:rsidRPr="008F3B39" w:rsidRDefault="008F3B39" w:rsidP="008F3B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CAPACETE para skate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Composição: Externo: Polipropileno de alta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resistência Interno: Espumas de PU e EVA. Fivelas: Nylon e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Poliacetal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alta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resistênca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Fitas: PP / Poliéster Rebites: Latão Niquelado, resistente à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oxidação.Cores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Variadas, peso máximo 400 gramas. Tamanhos -PP: 51cm - 54cm - P: 55cm - 57cm - M: 58cm - 60cm - G: 61cm - 63cm - GG: 64cm - 65cm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7FD79A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23121A2" w14:textId="29CB210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139,90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1E42A80" w14:textId="3BD3FFB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4.197,00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93F6B0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0F904E4" w14:textId="1ECC502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4.197,00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C3D7E8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E2B3FB4" w14:textId="7569B48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20.985,00</w:t>
            </w:r>
          </w:p>
        </w:tc>
      </w:tr>
      <w:tr w:rsidR="008F3B39" w:rsidRPr="008F3B39" w14:paraId="0BEF506E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3D79ED4" w14:textId="77777777" w:rsidR="008F3B39" w:rsidRPr="008F3B39" w:rsidRDefault="008F3B39" w:rsidP="008F3B3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1F51DF5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Chuteira de Campo Adulto. Material Sintético, trava fixa. Solado PU. Cor Preta. Tamanhos variados entre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numeros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 ao 45. Similar 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Topper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ou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Penalty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38B0BE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8549D33" w14:textId="1361724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139,90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11F5FCE" w14:textId="7D5F166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27.980,00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BAB371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126DD569" w14:textId="219855D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27.980,00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AA0E56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298C719D" w14:textId="7FD94B9E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139.900,00</w:t>
            </w:r>
          </w:p>
        </w:tc>
      </w:tr>
      <w:tr w:rsidR="008F3B39" w:rsidRPr="008F3B39" w14:paraId="39C1D098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76ED4EDE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8F7A2B9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Tenis de Futsal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Adulto.Material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Sintético 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Ultragrip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,NEO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CUSHION: entressola em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EVA.Tecnologia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aplicada na composição do solado para não marcar ou riscar o chão das quadras; ULTRA GRIP: Design que confere maior aderência para o solado, em todos os tipos de quadras. Cor Preta. Tamanhos variados entre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numeros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 ao 45. Similar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 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Penalty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F2A414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317828F" w14:textId="2BB2669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7F87726" w14:textId="71F8ACC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1FFC66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C6BDA00" w14:textId="4E17E072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25.980,00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09717C1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1F772B38" w14:textId="76CBCB1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129.900,00</w:t>
            </w:r>
          </w:p>
        </w:tc>
      </w:tr>
      <w:tr w:rsidR="008F3B39" w:rsidRPr="008F3B39" w14:paraId="36E2F12D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B6C3B79" w14:textId="77777777" w:rsidR="008F3B39" w:rsidRPr="008F3B39" w:rsidRDefault="008F3B39" w:rsidP="008F3B3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2326C25" w14:textId="77777777" w:rsidR="008F3B39" w:rsidRPr="008F3B39" w:rsidRDefault="008F3B39" w:rsidP="008F3B39">
            <w:pPr>
              <w:rPr>
                <w:rFonts w:ascii="Symbol" w:hAnsi="Symbol" w:cs="Calibri"/>
                <w:color w:val="000000"/>
                <w:sz w:val="18"/>
                <w:szCs w:val="18"/>
              </w:rPr>
            </w:pPr>
            <w:r w:rsidRPr="008F3B39">
              <w:rPr>
                <w:rFonts w:ascii="Symbol" w:hAnsi="Symbol" w:cs="Calibri"/>
                <w:color w:val="000000"/>
                <w:sz w:val="18"/>
                <w:szCs w:val="18"/>
              </w:rPr>
              <w:t></w:t>
            </w:r>
            <w:r w:rsidRPr="008F3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 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Caneleira sem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tornozeleira .</w:t>
            </w:r>
            <w:proofErr w:type="gramEnd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Composição: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 Polipropileno e EVA </w:t>
            </w: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Dimensões Aproximadas: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 19 x 16 cm </w:t>
            </w: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Garantia do Fabricante: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 Contra defeito de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fabricação.</w:t>
            </w:r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Similar</w:t>
            </w:r>
            <w:proofErr w:type="spellEnd"/>
            <w:proofErr w:type="gramEnd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Penalty</w:t>
            </w:r>
            <w:proofErr w:type="spellEnd"/>
            <w:r w:rsidRPr="008F3B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6BA37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36A7515" w14:textId="7B99422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61A553B" w14:textId="2C65CB83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B44B7E2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64F5841" w14:textId="3EEC0BA9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CF998E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E6B5685" w14:textId="02F62CE5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7.475,00</w:t>
            </w:r>
          </w:p>
        </w:tc>
      </w:tr>
      <w:tr w:rsidR="008F3B39" w:rsidRPr="008F3B39" w14:paraId="3E2F6F86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3B4B226A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C7418E5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Jogo de dama </w:t>
            </w:r>
            <w:proofErr w:type="spellStart"/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tabuleiro,Com</w:t>
            </w:r>
            <w:proofErr w:type="spellEnd"/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superficie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metalica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dobravel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plastico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com travas para fechar.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Dimensoes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: Aberto 21x21x1,8cm Fechado: 21x11x3cm com 24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pecas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p/damas.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CEBE19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03ADE0A" w14:textId="5C91920A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49,90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D64DA3C" w14:textId="28138E7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114F6E7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C50E438" w14:textId="31A9012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2.495,00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6500C3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7F07117" w14:textId="4E83E1A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12.475,00</w:t>
            </w:r>
          </w:p>
        </w:tc>
      </w:tr>
      <w:tr w:rsidR="008F3B39" w:rsidRPr="008F3B39" w14:paraId="77D12E73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CD63E4C" w14:textId="77777777" w:rsidR="008F3B39" w:rsidRPr="008F3B39" w:rsidRDefault="008F3B39" w:rsidP="008F3B3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220C28E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Colchonete com espuma de qualidade D40 Com espessura de 3cm em revestimento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bagum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, medidas .102 x 50 x 3 cm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DD46600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859F27C" w14:textId="554FEE91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78,60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DB8396A" w14:textId="2BA9DE6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7.860,00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F7F8474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A093407" w14:textId="730F5E0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7.860,00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E1DBAD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596DE0B" w14:textId="2D9DB22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39.300,00</w:t>
            </w:r>
          </w:p>
        </w:tc>
      </w:tr>
      <w:tr w:rsidR="008F3B39" w:rsidRPr="008F3B39" w14:paraId="31202351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2EEFE58B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445D166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Medalhas em Fundição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personalizadas  (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Ouro - Prata - Bronze) com cordão tecido personalizado, com cordão tecido personalizado duplo em cetim,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transfer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nos 02 lados da fita. Medida: 12 cm de diâmetro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57F0FF8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69475BC" w14:textId="2DCCD8BF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8758290" w14:textId="7A3931F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F1EC346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A364319" w14:textId="7E92EE48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EB8FAC9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979CFA7" w14:textId="68ED4E3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54.500,00</w:t>
            </w:r>
          </w:p>
        </w:tc>
      </w:tr>
      <w:tr w:rsidR="008F3B39" w:rsidRPr="008F3B39" w14:paraId="4E72E4F9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8F7B89D" w14:textId="77777777" w:rsidR="008F3B39" w:rsidRPr="008F3B39" w:rsidRDefault="008F3B39" w:rsidP="008F3B3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2721EE1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Fundição personalizadas com tecido duplo em cetim. Medida: 15 cm de diâmetro. Logomarca da Prefeitura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Muncipal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Papagaios, na fita nos 2 lados e corpo da medalha.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F1747EC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B2F0CAF" w14:textId="795C1B9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06A19D" w14:textId="03D4F424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472F09B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8854BB7" w14:textId="6454DF82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CB68A6A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1E8E3AB" w14:textId="1744413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38.250,00</w:t>
            </w:r>
          </w:p>
        </w:tc>
      </w:tr>
      <w:tr w:rsidR="008F3B39" w:rsidRPr="008F3B39" w14:paraId="1DBBAF7E" w14:textId="77777777" w:rsidTr="008F3B39">
        <w:trPr>
          <w:trHeight w:val="20"/>
        </w:trPr>
        <w:tc>
          <w:tcPr>
            <w:tcW w:w="621" w:type="dxa"/>
            <w:shd w:val="clear" w:color="auto" w:fill="auto"/>
            <w:vAlign w:val="center"/>
            <w:hideMark/>
          </w:tcPr>
          <w:p w14:paraId="28C6F3BC" w14:textId="77777777" w:rsidR="008F3B39" w:rsidRPr="008F3B39" w:rsidRDefault="008F3B39" w:rsidP="008F3B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3812D83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Bola de futevôlei– superleve e resistente à água, garante chutes e passes mais precisos na areia, além de ótima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durabilidade.Com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garantia de fábrica, de acordo com as normas da CBF. Similar da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Penalty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ou superior. A marca deve ser ou ter sido aprovada pela Confederação Brasileira de Futebol (CBF).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DBBFFF6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57667E" w14:textId="369DBE7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218,20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403DFB7" w14:textId="125F57AB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4.364,00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3AA57B6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8F387A2" w14:textId="61CB9180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4.364,00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1A71343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19AE122" w14:textId="7DD6625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21.820,00</w:t>
            </w:r>
          </w:p>
        </w:tc>
      </w:tr>
      <w:tr w:rsidR="008F3B39" w:rsidRPr="008F3B39" w14:paraId="5ECF0CF5" w14:textId="77777777" w:rsidTr="008F3B39">
        <w:trPr>
          <w:trHeight w:val="20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4483BF5" w14:textId="77777777" w:rsidR="008F3B39" w:rsidRPr="008F3B39" w:rsidRDefault="008F3B39" w:rsidP="008F3B39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230EEE9" w14:textId="77777777" w:rsidR="008F3B39" w:rsidRPr="008F3B39" w:rsidRDefault="008F3B39" w:rsidP="008F3B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Uniforme Esportivo:  Camisa Passeio Gola Polo - Malha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Dry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-Fit Nano com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Protecao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contra Raio Solar Lisa ou Double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Dry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-Fit (colmeia) ambas </w:t>
            </w: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180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gr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/m2. Estampa em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Sublimacao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Total Toque </w:t>
            </w:r>
            <w:proofErr w:type="gram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Zero,  Punho</w:t>
            </w:r>
            <w:proofErr w:type="gram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Ribanna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sendo mesma </w:t>
            </w:r>
            <w:proofErr w:type="spellStart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composicao</w:t>
            </w:r>
            <w:proofErr w:type="spellEnd"/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da camisa. COM A LOGO NO MUNICIPIO ou secretaria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A4A305E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B2E6A2E" w14:textId="7C1B193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EAC2CFE" w14:textId="2B323A86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3.330,00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E46F4A7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3245F1E" w14:textId="1F115B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3.330,00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561E16F" w14:textId="77777777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7122982" w14:textId="188F1D4C" w:rsidR="008F3B39" w:rsidRPr="008F3B39" w:rsidRDefault="008F3B39" w:rsidP="00E873E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3B39">
              <w:rPr>
                <w:rFonts w:ascii="Cambria" w:hAnsi="Cambria" w:cs="Calibri"/>
                <w:color w:val="000000"/>
                <w:sz w:val="18"/>
                <w:szCs w:val="18"/>
              </w:rPr>
              <w:t>16.650,00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F7A120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3437B7B8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20D5377C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500FE5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79DF5E8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949B0">
        <w:rPr>
          <w:rFonts w:ascii="Cambria" w:hAnsi="Cambria"/>
          <w:color w:val="000000"/>
          <w:szCs w:val="24"/>
        </w:rPr>
        <w:t>038/2022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</w:t>
      </w:r>
      <w:r w:rsidRPr="00500FE5">
        <w:rPr>
          <w:rFonts w:ascii="Cambria" w:hAnsi="Cambria" w:cs="Arial"/>
          <w:color w:val="000000"/>
        </w:rPr>
        <w:lastRenderedPageBreak/>
        <w:t>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4202CB10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5949B0">
        <w:rPr>
          <w:rFonts w:ascii="Cambria" w:hAnsi="Cambria" w:cs="Arial"/>
          <w:color w:val="000000"/>
        </w:rPr>
        <w:t>038/2022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A57E623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A91252">
        <w:rPr>
          <w:rFonts w:ascii="Cambria" w:hAnsi="Cambria"/>
          <w:color w:val="000000"/>
          <w:szCs w:val="24"/>
        </w:rPr>
        <w:t xml:space="preserve">12 </w:t>
      </w:r>
      <w:r w:rsidRPr="00500FE5">
        <w:rPr>
          <w:rFonts w:ascii="Cambria" w:hAnsi="Cambria"/>
          <w:color w:val="000000"/>
          <w:szCs w:val="24"/>
        </w:rPr>
        <w:t xml:space="preserve">de </w:t>
      </w:r>
      <w:r w:rsidR="00A91252">
        <w:rPr>
          <w:rFonts w:ascii="Cambria" w:hAnsi="Cambria"/>
          <w:color w:val="000000"/>
          <w:szCs w:val="24"/>
        </w:rPr>
        <w:t>agosto</w:t>
      </w:r>
      <w:r w:rsidRPr="00500FE5">
        <w:rPr>
          <w:rFonts w:ascii="Cambria" w:hAnsi="Cambria"/>
          <w:color w:val="000000"/>
          <w:szCs w:val="24"/>
        </w:rPr>
        <w:t xml:space="preserve"> de </w:t>
      </w:r>
      <w:r w:rsidR="00A91252">
        <w:rPr>
          <w:rFonts w:ascii="Cambria" w:hAnsi="Cambria"/>
          <w:color w:val="000000"/>
          <w:szCs w:val="24"/>
        </w:rPr>
        <w:t>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A8FF9C5" w14:textId="77777777" w:rsidR="00A91252" w:rsidRPr="00A91252" w:rsidRDefault="00A91252" w:rsidP="00A9125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A9125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A9125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5E5DA3B9" w:rsidR="00961925" w:rsidRPr="004E1513" w:rsidRDefault="00A91252" w:rsidP="006E0E0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4E1513">
        <w:rPr>
          <w:rFonts w:ascii="Cambria" w:hAnsi="Cambria" w:cs="Arial"/>
          <w:b/>
          <w:i/>
          <w:color w:val="000000"/>
        </w:rPr>
        <w:t xml:space="preserve">Maria de Lourdes </w:t>
      </w:r>
      <w:proofErr w:type="spellStart"/>
      <w:r w:rsidRPr="004E1513">
        <w:rPr>
          <w:rFonts w:ascii="Cambria" w:hAnsi="Cambria" w:cs="Arial"/>
          <w:b/>
          <w:i/>
          <w:color w:val="000000"/>
        </w:rPr>
        <w:t>Cançado</w:t>
      </w:r>
      <w:proofErr w:type="spellEnd"/>
    </w:p>
    <w:p w14:paraId="6138E2B2" w14:textId="31664336" w:rsidR="00A91252" w:rsidRPr="00500FE5" w:rsidRDefault="00F613C9" w:rsidP="006E0E03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CNPJ:</w:t>
      </w:r>
      <w:r w:rsidR="004E1513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22.357.081/0001-14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4F68" w14:textId="77777777" w:rsidR="006836F7" w:rsidRDefault="006836F7">
      <w:r>
        <w:separator/>
      </w:r>
    </w:p>
  </w:endnote>
  <w:endnote w:type="continuationSeparator" w:id="0">
    <w:p w14:paraId="00197688" w14:textId="77777777" w:rsidR="006836F7" w:rsidRDefault="0068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5221D" w:rsidRDefault="0055221D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7ED" w14:textId="77777777" w:rsidR="006836F7" w:rsidRDefault="006836F7">
      <w:r>
        <w:separator/>
      </w:r>
    </w:p>
  </w:footnote>
  <w:footnote w:type="continuationSeparator" w:id="0">
    <w:p w14:paraId="2A6F921E" w14:textId="77777777" w:rsidR="006836F7" w:rsidRDefault="0068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5221D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5221D" w:rsidRDefault="0055221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5221D" w:rsidRDefault="0055221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5221D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5221D" w:rsidRDefault="0055221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5221D" w:rsidRDefault="0055221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5221D" w:rsidRDefault="005522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8612440">
    <w:abstractNumId w:val="35"/>
  </w:num>
  <w:num w:numId="2" w16cid:durableId="1738939482">
    <w:abstractNumId w:val="10"/>
  </w:num>
  <w:num w:numId="3" w16cid:durableId="1673029800">
    <w:abstractNumId w:val="25"/>
  </w:num>
  <w:num w:numId="4" w16cid:durableId="1398212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5560">
    <w:abstractNumId w:val="28"/>
  </w:num>
  <w:num w:numId="6" w16cid:durableId="15737337">
    <w:abstractNumId w:val="2"/>
  </w:num>
  <w:num w:numId="7" w16cid:durableId="1431389936">
    <w:abstractNumId w:val="4"/>
  </w:num>
  <w:num w:numId="8" w16cid:durableId="1695572954">
    <w:abstractNumId w:val="3"/>
  </w:num>
  <w:num w:numId="9" w16cid:durableId="867183013">
    <w:abstractNumId w:val="11"/>
  </w:num>
  <w:num w:numId="10" w16cid:durableId="1198590916">
    <w:abstractNumId w:val="1"/>
  </w:num>
  <w:num w:numId="11" w16cid:durableId="1544438855">
    <w:abstractNumId w:val="34"/>
  </w:num>
  <w:num w:numId="12" w16cid:durableId="310332440">
    <w:abstractNumId w:val="16"/>
  </w:num>
  <w:num w:numId="13" w16cid:durableId="1366980618">
    <w:abstractNumId w:val="33"/>
  </w:num>
  <w:num w:numId="14" w16cid:durableId="1365250660">
    <w:abstractNumId w:val="20"/>
  </w:num>
  <w:num w:numId="15" w16cid:durableId="1481119680">
    <w:abstractNumId w:val="17"/>
  </w:num>
  <w:num w:numId="16" w16cid:durableId="650670944">
    <w:abstractNumId w:val="19"/>
  </w:num>
  <w:num w:numId="17" w16cid:durableId="2043244156">
    <w:abstractNumId w:val="12"/>
  </w:num>
  <w:num w:numId="18" w16cid:durableId="917441402">
    <w:abstractNumId w:val="7"/>
  </w:num>
  <w:num w:numId="19" w16cid:durableId="954798513">
    <w:abstractNumId w:val="13"/>
  </w:num>
  <w:num w:numId="20" w16cid:durableId="1850100263">
    <w:abstractNumId w:val="15"/>
  </w:num>
  <w:num w:numId="21" w16cid:durableId="851531584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1717271791">
    <w:abstractNumId w:val="8"/>
  </w:num>
  <w:num w:numId="23" w16cid:durableId="1023942788">
    <w:abstractNumId w:val="30"/>
  </w:num>
  <w:num w:numId="24" w16cid:durableId="1479494072">
    <w:abstractNumId w:val="22"/>
  </w:num>
  <w:num w:numId="25" w16cid:durableId="777139942">
    <w:abstractNumId w:val="24"/>
  </w:num>
  <w:num w:numId="26" w16cid:durableId="1021708283">
    <w:abstractNumId w:val="21"/>
  </w:num>
  <w:num w:numId="27" w16cid:durableId="1414863275">
    <w:abstractNumId w:val="29"/>
  </w:num>
  <w:num w:numId="28" w16cid:durableId="1029918247">
    <w:abstractNumId w:val="14"/>
  </w:num>
  <w:num w:numId="29" w16cid:durableId="858814692">
    <w:abstractNumId w:val="0"/>
  </w:num>
  <w:num w:numId="30" w16cid:durableId="1565752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795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482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813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0245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5052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9448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930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4308446">
    <w:abstractNumId w:val="18"/>
  </w:num>
  <w:num w:numId="39" w16cid:durableId="959803494">
    <w:abstractNumId w:val="23"/>
  </w:num>
  <w:num w:numId="40" w16cid:durableId="2004963122">
    <w:abstractNumId w:val="6"/>
  </w:num>
  <w:num w:numId="41" w16cid:durableId="1199465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9562971">
    <w:abstractNumId w:val="9"/>
  </w:num>
  <w:num w:numId="43" w16cid:durableId="10422846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38567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5A41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13B6"/>
    <w:rsid w:val="000F3542"/>
    <w:rsid w:val="0010144B"/>
    <w:rsid w:val="001048B5"/>
    <w:rsid w:val="00114592"/>
    <w:rsid w:val="00141979"/>
    <w:rsid w:val="00145157"/>
    <w:rsid w:val="001652CB"/>
    <w:rsid w:val="00173E11"/>
    <w:rsid w:val="00173E14"/>
    <w:rsid w:val="00174B6C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5292"/>
    <w:rsid w:val="001E7E87"/>
    <w:rsid w:val="001F4696"/>
    <w:rsid w:val="001F73F3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8285E"/>
    <w:rsid w:val="0028521F"/>
    <w:rsid w:val="00290BD1"/>
    <w:rsid w:val="002A01B8"/>
    <w:rsid w:val="002B7728"/>
    <w:rsid w:val="002B773F"/>
    <w:rsid w:val="002C36F6"/>
    <w:rsid w:val="002C5D2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2030"/>
    <w:rsid w:val="00356246"/>
    <w:rsid w:val="00357D85"/>
    <w:rsid w:val="0037210D"/>
    <w:rsid w:val="0039711B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37961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06C"/>
    <w:rsid w:val="004B39EA"/>
    <w:rsid w:val="004C764B"/>
    <w:rsid w:val="004D02AA"/>
    <w:rsid w:val="004D6DE9"/>
    <w:rsid w:val="004E1513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221D"/>
    <w:rsid w:val="005557E1"/>
    <w:rsid w:val="00561D33"/>
    <w:rsid w:val="00573148"/>
    <w:rsid w:val="00582B18"/>
    <w:rsid w:val="00583D1F"/>
    <w:rsid w:val="00590C12"/>
    <w:rsid w:val="005937A6"/>
    <w:rsid w:val="00593DAD"/>
    <w:rsid w:val="005949B0"/>
    <w:rsid w:val="005A0CC7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66EA"/>
    <w:rsid w:val="00647358"/>
    <w:rsid w:val="006537A9"/>
    <w:rsid w:val="00655547"/>
    <w:rsid w:val="00656F20"/>
    <w:rsid w:val="006630AF"/>
    <w:rsid w:val="0066409A"/>
    <w:rsid w:val="006709C5"/>
    <w:rsid w:val="00681B7E"/>
    <w:rsid w:val="006836F7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0E03"/>
    <w:rsid w:val="006E2DC9"/>
    <w:rsid w:val="006E65DF"/>
    <w:rsid w:val="006E6F38"/>
    <w:rsid w:val="006E7153"/>
    <w:rsid w:val="006F2F8D"/>
    <w:rsid w:val="006F450D"/>
    <w:rsid w:val="006F7B8E"/>
    <w:rsid w:val="00710274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1D7F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2626"/>
    <w:rsid w:val="008763DC"/>
    <w:rsid w:val="00877603"/>
    <w:rsid w:val="00891BB4"/>
    <w:rsid w:val="008A4BCA"/>
    <w:rsid w:val="008A7175"/>
    <w:rsid w:val="008A7C06"/>
    <w:rsid w:val="008B1FC1"/>
    <w:rsid w:val="008D17F7"/>
    <w:rsid w:val="008D6E6C"/>
    <w:rsid w:val="008D6F90"/>
    <w:rsid w:val="008E37E5"/>
    <w:rsid w:val="008E594C"/>
    <w:rsid w:val="008F3B39"/>
    <w:rsid w:val="00900A87"/>
    <w:rsid w:val="00934867"/>
    <w:rsid w:val="009615FB"/>
    <w:rsid w:val="00961925"/>
    <w:rsid w:val="009634F9"/>
    <w:rsid w:val="00964DC0"/>
    <w:rsid w:val="00977B31"/>
    <w:rsid w:val="00980456"/>
    <w:rsid w:val="0098778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9125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13C9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72347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C5CA6"/>
    <w:rsid w:val="00BD06EE"/>
    <w:rsid w:val="00BD4F39"/>
    <w:rsid w:val="00BE122F"/>
    <w:rsid w:val="00BF197E"/>
    <w:rsid w:val="00BF6C5C"/>
    <w:rsid w:val="00C0003F"/>
    <w:rsid w:val="00C15CB7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3FD5"/>
    <w:rsid w:val="00E548A9"/>
    <w:rsid w:val="00E61995"/>
    <w:rsid w:val="00E81C16"/>
    <w:rsid w:val="00E83D4F"/>
    <w:rsid w:val="00E873E4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3381"/>
    <w:rsid w:val="00F255A0"/>
    <w:rsid w:val="00F263B2"/>
    <w:rsid w:val="00F32291"/>
    <w:rsid w:val="00F330D2"/>
    <w:rsid w:val="00F33550"/>
    <w:rsid w:val="00F5124C"/>
    <w:rsid w:val="00F512BE"/>
    <w:rsid w:val="00F613C9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86792C91-4810-404D-B6F3-1E333D25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MenoPendente1">
    <w:name w:val="Menção Pendente1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3192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14</cp:revision>
  <cp:lastPrinted>2022-06-03T17:06:00Z</cp:lastPrinted>
  <dcterms:created xsi:type="dcterms:W3CDTF">2022-09-19T18:15:00Z</dcterms:created>
  <dcterms:modified xsi:type="dcterms:W3CDTF">2022-09-19T18:47:00Z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