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BBAC" w14:textId="193F482D" w:rsidR="00167679" w:rsidRPr="00C1038D" w:rsidRDefault="00167679" w:rsidP="00167679">
      <w:pPr>
        <w:jc w:val="both"/>
        <w:rPr>
          <w:rFonts w:ascii="Cambria" w:hAnsi="Cambria"/>
          <w:b/>
          <w:szCs w:val="24"/>
        </w:rPr>
      </w:pPr>
      <w:r w:rsidRPr="00C1038D">
        <w:rPr>
          <w:rFonts w:ascii="Cambria" w:hAnsi="Cambria"/>
          <w:b/>
          <w:szCs w:val="24"/>
        </w:rPr>
        <w:t xml:space="preserve">ATA DA REUNIÃO DE ABERTURA DOS ENVELOPES “DOCUMENTAÇÃO”, RELATIVO AO PROCESSO LICITATÓRIO Nº </w:t>
      </w:r>
      <w:r w:rsidR="00577E37" w:rsidRPr="00C1038D">
        <w:rPr>
          <w:rFonts w:ascii="Cambria" w:hAnsi="Cambria"/>
          <w:b/>
          <w:szCs w:val="24"/>
        </w:rPr>
        <w:t>018/2022</w:t>
      </w:r>
      <w:r w:rsidRPr="00C1038D">
        <w:rPr>
          <w:rFonts w:ascii="Cambria" w:hAnsi="Cambria"/>
          <w:b/>
          <w:szCs w:val="24"/>
        </w:rPr>
        <w:t xml:space="preserve">, MODALIDADE TOMADA DE PREÇOS Nº </w:t>
      </w:r>
      <w:r w:rsidR="00577E37" w:rsidRPr="00C1038D">
        <w:rPr>
          <w:rFonts w:ascii="Cambria" w:hAnsi="Cambria"/>
          <w:b/>
          <w:szCs w:val="24"/>
        </w:rPr>
        <w:t>003/2022</w:t>
      </w:r>
      <w:r w:rsidRPr="00C1038D">
        <w:rPr>
          <w:rFonts w:ascii="Cambria" w:hAnsi="Cambria"/>
          <w:b/>
          <w:szCs w:val="24"/>
        </w:rPr>
        <w:t>.</w:t>
      </w:r>
    </w:p>
    <w:p w14:paraId="37AD379E" w14:textId="0C06B9FC" w:rsidR="00823D9E" w:rsidRPr="00C1038D" w:rsidRDefault="00823D9E" w:rsidP="00823D9E">
      <w:pPr>
        <w:jc w:val="both"/>
        <w:rPr>
          <w:rFonts w:ascii="Cambria" w:hAnsi="Cambria"/>
          <w:szCs w:val="24"/>
        </w:rPr>
      </w:pPr>
      <w:r w:rsidRPr="00C1038D">
        <w:rPr>
          <w:rFonts w:ascii="Cambria" w:hAnsi="Cambria"/>
          <w:szCs w:val="24"/>
        </w:rPr>
        <w:t xml:space="preserve">Aos </w:t>
      </w:r>
      <w:r w:rsidR="00BF364A" w:rsidRPr="00C1038D">
        <w:rPr>
          <w:rFonts w:ascii="Cambria" w:hAnsi="Cambria"/>
          <w:szCs w:val="24"/>
        </w:rPr>
        <w:t>11</w:t>
      </w:r>
      <w:r w:rsidRPr="00C1038D">
        <w:rPr>
          <w:rFonts w:ascii="Cambria" w:hAnsi="Cambria"/>
          <w:szCs w:val="24"/>
        </w:rPr>
        <w:t xml:space="preserve"> dias do mês de </w:t>
      </w:r>
      <w:r w:rsidR="00BF364A" w:rsidRPr="00C1038D">
        <w:rPr>
          <w:rFonts w:ascii="Cambria" w:hAnsi="Cambria"/>
          <w:szCs w:val="24"/>
        </w:rPr>
        <w:t>março</w:t>
      </w:r>
      <w:r w:rsidRPr="00C1038D">
        <w:rPr>
          <w:rFonts w:ascii="Cambria" w:hAnsi="Cambria"/>
          <w:szCs w:val="24"/>
        </w:rPr>
        <w:t xml:space="preserve"> do ano de dois mil e </w:t>
      </w:r>
      <w:r w:rsidR="003A5BF6" w:rsidRPr="00C1038D">
        <w:rPr>
          <w:rFonts w:ascii="Cambria" w:hAnsi="Cambria"/>
          <w:szCs w:val="24"/>
        </w:rPr>
        <w:t>vinte</w:t>
      </w:r>
      <w:r w:rsidR="00D26A84" w:rsidRPr="00C1038D">
        <w:rPr>
          <w:rFonts w:ascii="Cambria" w:hAnsi="Cambria"/>
          <w:szCs w:val="24"/>
        </w:rPr>
        <w:t xml:space="preserve"> e </w:t>
      </w:r>
      <w:r w:rsidR="00BF364A" w:rsidRPr="00C1038D">
        <w:rPr>
          <w:rFonts w:ascii="Cambria" w:hAnsi="Cambria"/>
          <w:szCs w:val="24"/>
        </w:rPr>
        <w:t>dois</w:t>
      </w:r>
      <w:r w:rsidRPr="00C1038D">
        <w:rPr>
          <w:rFonts w:ascii="Cambria" w:hAnsi="Cambria"/>
          <w:szCs w:val="24"/>
        </w:rPr>
        <w:t xml:space="preserve"> às </w:t>
      </w:r>
      <w:r w:rsidR="00DF46E9" w:rsidRPr="00C1038D">
        <w:rPr>
          <w:rFonts w:ascii="Cambria" w:hAnsi="Cambria"/>
          <w:szCs w:val="24"/>
        </w:rPr>
        <w:t>12</w:t>
      </w:r>
      <w:r w:rsidR="00D34BDC" w:rsidRPr="00C1038D">
        <w:rPr>
          <w:rFonts w:ascii="Cambria" w:hAnsi="Cambria"/>
          <w:szCs w:val="24"/>
        </w:rPr>
        <w:t>:</w:t>
      </w:r>
      <w:r w:rsidR="00167679" w:rsidRPr="00C1038D">
        <w:rPr>
          <w:rFonts w:ascii="Cambria" w:hAnsi="Cambria"/>
          <w:szCs w:val="24"/>
        </w:rPr>
        <w:t>45</w:t>
      </w:r>
      <w:r w:rsidRPr="00C1038D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11DE4CFC" w14:textId="4666390D" w:rsidR="00D34BDC" w:rsidRPr="00C1038D" w:rsidRDefault="00D34BDC" w:rsidP="00823D9E">
      <w:pPr>
        <w:jc w:val="both"/>
        <w:rPr>
          <w:rFonts w:ascii="Cambria" w:hAnsi="Cambria"/>
          <w:szCs w:val="24"/>
        </w:rPr>
      </w:pPr>
      <w:r w:rsidRPr="00C1038D">
        <w:rPr>
          <w:rFonts w:ascii="Cambria" w:hAnsi="Cambria"/>
          <w:szCs w:val="24"/>
        </w:rPr>
        <w:t xml:space="preserve">Constou da ata lavrada no dia </w:t>
      </w:r>
      <w:r w:rsidR="005D49C4" w:rsidRPr="00C1038D">
        <w:rPr>
          <w:rFonts w:ascii="Cambria" w:hAnsi="Cambria"/>
          <w:szCs w:val="24"/>
        </w:rPr>
        <w:t>21 de fevereiro de 2022</w:t>
      </w:r>
      <w:r w:rsidRPr="00C1038D">
        <w:rPr>
          <w:rFonts w:ascii="Cambria" w:hAnsi="Cambria"/>
          <w:szCs w:val="24"/>
        </w:rPr>
        <w:t>:</w:t>
      </w:r>
    </w:p>
    <w:p w14:paraId="5C8F6E59" w14:textId="77777777" w:rsidR="00D34BDC" w:rsidRPr="00C1038D" w:rsidRDefault="00D34BDC" w:rsidP="00D34BDC">
      <w:pPr>
        <w:ind w:left="2268"/>
        <w:jc w:val="both"/>
        <w:rPr>
          <w:rFonts w:ascii="Cambria" w:hAnsi="Cambria"/>
          <w:szCs w:val="24"/>
        </w:rPr>
      </w:pPr>
    </w:p>
    <w:p w14:paraId="5DB53AE0" w14:textId="77777777" w:rsidR="00530B9C" w:rsidRPr="000C17D4" w:rsidRDefault="00530B9C" w:rsidP="00884CF4">
      <w:pPr>
        <w:ind w:left="2268"/>
        <w:jc w:val="both"/>
        <w:rPr>
          <w:rFonts w:ascii="Cambria" w:hAnsi="Cambria"/>
          <w:sz w:val="22"/>
          <w:szCs w:val="22"/>
        </w:rPr>
      </w:pPr>
      <w:r w:rsidRPr="000C17D4">
        <w:rPr>
          <w:rFonts w:ascii="Cambria" w:hAnsi="Cambria"/>
          <w:sz w:val="22"/>
          <w:szCs w:val="22"/>
        </w:rPr>
        <w:t xml:space="preserve">2 – A sessão foi suspensa para que os atestados de capacidade técnica das licitantes sejam analisados pelo Responsável Técnico da referida obra, o Sr. </w:t>
      </w:r>
      <w:proofErr w:type="spellStart"/>
      <w:r w:rsidRPr="000C17D4">
        <w:rPr>
          <w:rFonts w:ascii="Cambria" w:hAnsi="Cambria"/>
          <w:sz w:val="22"/>
          <w:szCs w:val="22"/>
        </w:rPr>
        <w:t>Irley</w:t>
      </w:r>
      <w:proofErr w:type="spellEnd"/>
      <w:r w:rsidRPr="000C17D4">
        <w:rPr>
          <w:rFonts w:ascii="Cambria" w:hAnsi="Cambria"/>
          <w:sz w:val="22"/>
          <w:szCs w:val="22"/>
        </w:rPr>
        <w:t xml:space="preserve"> Geraldo Alves Vieira. Após a análise será dado ciência aos licitantes</w:t>
      </w:r>
      <w:r w:rsidRPr="000C17D4">
        <w:rPr>
          <w:rFonts w:ascii="Cambria" w:hAnsi="Cambria"/>
          <w:sz w:val="22"/>
          <w:szCs w:val="22"/>
        </w:rPr>
        <w:t xml:space="preserve"> </w:t>
      </w:r>
    </w:p>
    <w:p w14:paraId="7A5EEE15" w14:textId="77777777" w:rsidR="00D34BDC" w:rsidRPr="00C1038D" w:rsidRDefault="00D34BDC" w:rsidP="00D34BDC">
      <w:pPr>
        <w:ind w:left="2268"/>
        <w:jc w:val="both"/>
        <w:rPr>
          <w:rFonts w:ascii="Cambria" w:hAnsi="Cambria"/>
          <w:szCs w:val="24"/>
        </w:rPr>
      </w:pPr>
    </w:p>
    <w:p w14:paraId="6821410F" w14:textId="58529441" w:rsidR="00884CF4" w:rsidRPr="00C1038D" w:rsidRDefault="00884CF4" w:rsidP="00823D9E">
      <w:pPr>
        <w:jc w:val="both"/>
        <w:rPr>
          <w:rFonts w:ascii="Cambria" w:hAnsi="Cambria"/>
          <w:szCs w:val="24"/>
        </w:rPr>
      </w:pPr>
      <w:r w:rsidRPr="00C1038D">
        <w:rPr>
          <w:rFonts w:ascii="Cambria" w:hAnsi="Cambria"/>
          <w:szCs w:val="24"/>
        </w:rPr>
        <w:t>O Setor de Engenharia, através d</w:t>
      </w:r>
      <w:r w:rsidR="00251EBA" w:rsidRPr="00C1038D">
        <w:rPr>
          <w:rFonts w:ascii="Cambria" w:hAnsi="Cambria"/>
          <w:szCs w:val="24"/>
        </w:rPr>
        <w:t>o</w:t>
      </w:r>
      <w:r w:rsidRPr="00C1038D">
        <w:rPr>
          <w:rFonts w:ascii="Cambria" w:hAnsi="Cambria"/>
          <w:szCs w:val="24"/>
        </w:rPr>
        <w:t xml:space="preserve"> responsável técnic</w:t>
      </w:r>
      <w:r w:rsidR="00251EBA" w:rsidRPr="00C1038D">
        <w:rPr>
          <w:rFonts w:ascii="Cambria" w:hAnsi="Cambria"/>
          <w:szCs w:val="24"/>
        </w:rPr>
        <w:t>o</w:t>
      </w:r>
      <w:r w:rsidRPr="00C1038D">
        <w:rPr>
          <w:rFonts w:ascii="Cambria" w:hAnsi="Cambria"/>
          <w:szCs w:val="24"/>
        </w:rPr>
        <w:t xml:space="preserve"> pelo projeto, </w:t>
      </w:r>
      <w:r w:rsidR="00251EBA" w:rsidRPr="00C1038D">
        <w:rPr>
          <w:rFonts w:ascii="Cambria" w:hAnsi="Cambria"/>
          <w:szCs w:val="24"/>
        </w:rPr>
        <w:t xml:space="preserve">o Sr. </w:t>
      </w:r>
      <w:proofErr w:type="spellStart"/>
      <w:r w:rsidR="00251EBA" w:rsidRPr="00C1038D">
        <w:rPr>
          <w:rFonts w:ascii="Cambria" w:hAnsi="Cambria"/>
          <w:szCs w:val="24"/>
        </w:rPr>
        <w:t>Irley</w:t>
      </w:r>
      <w:proofErr w:type="spellEnd"/>
      <w:r w:rsidR="00251EBA" w:rsidRPr="00C1038D">
        <w:rPr>
          <w:rFonts w:ascii="Cambria" w:hAnsi="Cambria"/>
          <w:szCs w:val="24"/>
        </w:rPr>
        <w:t xml:space="preserve"> Geraldo Alves </w:t>
      </w:r>
      <w:r w:rsidR="00C46B54" w:rsidRPr="00C1038D">
        <w:rPr>
          <w:rFonts w:ascii="Cambria" w:hAnsi="Cambria"/>
          <w:szCs w:val="24"/>
        </w:rPr>
        <w:t>Vieira</w:t>
      </w:r>
      <w:r w:rsidR="001A6B04" w:rsidRPr="00C1038D">
        <w:rPr>
          <w:rFonts w:ascii="Cambria" w:hAnsi="Cambria"/>
          <w:szCs w:val="24"/>
        </w:rPr>
        <w:t xml:space="preserve"> – CREA/MG 175.870/D apresentou Parecer Técnico em anexo</w:t>
      </w:r>
      <w:r w:rsidRPr="00C1038D">
        <w:rPr>
          <w:rFonts w:ascii="Cambria" w:hAnsi="Cambria"/>
          <w:szCs w:val="24"/>
        </w:rPr>
        <w:t>.</w:t>
      </w:r>
    </w:p>
    <w:p w14:paraId="12653712" w14:textId="77777777" w:rsidR="00884CF4" w:rsidRPr="00C1038D" w:rsidRDefault="00884CF4" w:rsidP="00D34BDC">
      <w:pPr>
        <w:jc w:val="both"/>
        <w:rPr>
          <w:rFonts w:ascii="Cambria" w:hAnsi="Cambria"/>
          <w:szCs w:val="24"/>
        </w:rPr>
      </w:pPr>
    </w:p>
    <w:p w14:paraId="60D774A7" w14:textId="405EDD86" w:rsidR="00D34BDC" w:rsidRPr="00C1038D" w:rsidRDefault="00D34BDC" w:rsidP="00D34BDC">
      <w:pPr>
        <w:jc w:val="both"/>
        <w:rPr>
          <w:rFonts w:ascii="Cambria" w:hAnsi="Cambria"/>
          <w:szCs w:val="24"/>
        </w:rPr>
      </w:pPr>
      <w:r w:rsidRPr="00C1038D">
        <w:rPr>
          <w:rFonts w:ascii="Cambria" w:hAnsi="Cambria"/>
          <w:szCs w:val="24"/>
        </w:rPr>
        <w:t>Portanto, a Comissão deliberou:</w:t>
      </w:r>
    </w:p>
    <w:p w14:paraId="75B48CCF" w14:textId="77777777" w:rsidR="00884CF4" w:rsidRPr="00C1038D" w:rsidRDefault="00884CF4" w:rsidP="00823D9E">
      <w:pPr>
        <w:jc w:val="both"/>
        <w:rPr>
          <w:rFonts w:ascii="Cambria" w:hAnsi="Cambria"/>
          <w:szCs w:val="24"/>
        </w:rPr>
      </w:pPr>
    </w:p>
    <w:p w14:paraId="34368A4F" w14:textId="554C44C8" w:rsidR="00884CF4" w:rsidRPr="00C1038D" w:rsidRDefault="00884CF4" w:rsidP="00823D9E">
      <w:pPr>
        <w:jc w:val="both"/>
        <w:rPr>
          <w:rFonts w:ascii="Cambria" w:hAnsi="Cambria"/>
          <w:szCs w:val="24"/>
        </w:rPr>
      </w:pPr>
      <w:r w:rsidRPr="00C1038D">
        <w:rPr>
          <w:rFonts w:ascii="Cambria" w:hAnsi="Cambria"/>
          <w:szCs w:val="24"/>
        </w:rPr>
        <w:t xml:space="preserve">1 – Inabilitadas as empresas </w:t>
      </w:r>
      <w:r w:rsidR="00981B7C" w:rsidRPr="00C1038D">
        <w:rPr>
          <w:rFonts w:ascii="Cambria" w:hAnsi="Cambria"/>
          <w:szCs w:val="24"/>
        </w:rPr>
        <w:t xml:space="preserve">Construtora </w:t>
      </w:r>
      <w:proofErr w:type="spellStart"/>
      <w:r w:rsidR="008208C5" w:rsidRPr="00C1038D">
        <w:rPr>
          <w:rFonts w:ascii="Cambria" w:hAnsi="Cambria"/>
          <w:szCs w:val="24"/>
        </w:rPr>
        <w:t>Planner</w:t>
      </w:r>
      <w:proofErr w:type="spellEnd"/>
      <w:r w:rsidR="008208C5" w:rsidRPr="00C1038D">
        <w:rPr>
          <w:rFonts w:ascii="Cambria" w:hAnsi="Cambria"/>
          <w:szCs w:val="24"/>
        </w:rPr>
        <w:t xml:space="preserve"> Engenharia Ltda</w:t>
      </w:r>
      <w:r w:rsidR="00D84A02" w:rsidRPr="00C1038D">
        <w:rPr>
          <w:rFonts w:ascii="Cambria" w:hAnsi="Cambria"/>
          <w:szCs w:val="24"/>
        </w:rPr>
        <w:t xml:space="preserve"> e Engenharia Araújo Ltda </w:t>
      </w:r>
      <w:r w:rsidR="007D2131" w:rsidRPr="00C1038D">
        <w:rPr>
          <w:rFonts w:ascii="Cambria" w:hAnsi="Cambria"/>
          <w:szCs w:val="24"/>
        </w:rPr>
        <w:t xml:space="preserve">uma vez que </w:t>
      </w:r>
      <w:r w:rsidR="00A51ACB" w:rsidRPr="00C1038D">
        <w:rPr>
          <w:rFonts w:ascii="Cambria" w:hAnsi="Cambria"/>
          <w:szCs w:val="24"/>
        </w:rPr>
        <w:t>os Atestados de Capacidade Técnica não atendem</w:t>
      </w:r>
      <w:r w:rsidR="00517976" w:rsidRPr="00C1038D">
        <w:rPr>
          <w:rFonts w:ascii="Cambria" w:hAnsi="Cambria"/>
          <w:szCs w:val="24"/>
        </w:rPr>
        <w:t xml:space="preserve"> especificação do Edital</w:t>
      </w:r>
      <w:r w:rsidRPr="00C1038D">
        <w:rPr>
          <w:rFonts w:ascii="Cambria" w:hAnsi="Cambria"/>
          <w:szCs w:val="24"/>
        </w:rPr>
        <w:t>, nos termos do Parecer Técnico apresentado.</w:t>
      </w:r>
    </w:p>
    <w:p w14:paraId="537E05DE" w14:textId="77777777" w:rsidR="00884CF4" w:rsidRPr="00C1038D" w:rsidRDefault="00884CF4" w:rsidP="00823D9E">
      <w:pPr>
        <w:jc w:val="both"/>
        <w:rPr>
          <w:rFonts w:ascii="Cambria" w:hAnsi="Cambria"/>
          <w:szCs w:val="24"/>
        </w:rPr>
      </w:pPr>
    </w:p>
    <w:p w14:paraId="37AD37BA" w14:textId="77777777" w:rsidR="00823D9E" w:rsidRPr="00C1038D" w:rsidRDefault="00823D9E" w:rsidP="00823D9E">
      <w:pPr>
        <w:jc w:val="both"/>
        <w:rPr>
          <w:rFonts w:ascii="Cambria" w:hAnsi="Cambria"/>
          <w:szCs w:val="24"/>
        </w:rPr>
      </w:pPr>
      <w:r w:rsidRPr="00C1038D">
        <w:rPr>
          <w:rFonts w:ascii="Cambria" w:hAnsi="Cambria"/>
          <w:szCs w:val="24"/>
        </w:rPr>
        <w:t>Nada mais havendo a tratar, lavrou-se a presente ATA, que depois de lida e aprovada, foi por todos assinada.</w:t>
      </w:r>
    </w:p>
    <w:p w14:paraId="37AD37BB" w14:textId="77777777" w:rsidR="00823D9E" w:rsidRPr="00C1038D" w:rsidRDefault="00823D9E" w:rsidP="00823D9E">
      <w:pPr>
        <w:jc w:val="both"/>
        <w:rPr>
          <w:rFonts w:ascii="Cambria" w:hAnsi="Cambria"/>
          <w:szCs w:val="24"/>
        </w:rPr>
      </w:pPr>
    </w:p>
    <w:p w14:paraId="37AD37BC" w14:textId="3D5566B1" w:rsidR="00823D9E" w:rsidRPr="00C1038D" w:rsidRDefault="00823D9E" w:rsidP="00823D9E">
      <w:pPr>
        <w:jc w:val="both"/>
        <w:rPr>
          <w:rFonts w:ascii="Cambria" w:hAnsi="Cambria"/>
          <w:szCs w:val="24"/>
        </w:rPr>
      </w:pPr>
      <w:r w:rsidRPr="00C1038D">
        <w:rPr>
          <w:rFonts w:ascii="Cambria" w:hAnsi="Cambria"/>
          <w:szCs w:val="24"/>
        </w:rPr>
        <w:t>Prefeitura Municipal de Papagaios/M</w:t>
      </w:r>
      <w:r w:rsidR="00E352FA" w:rsidRPr="00C1038D">
        <w:rPr>
          <w:rFonts w:ascii="Cambria" w:hAnsi="Cambria"/>
          <w:szCs w:val="24"/>
        </w:rPr>
        <w:t xml:space="preserve">G, </w:t>
      </w:r>
      <w:r w:rsidR="00203904" w:rsidRPr="00C1038D">
        <w:rPr>
          <w:rFonts w:ascii="Cambria" w:hAnsi="Cambria"/>
          <w:szCs w:val="24"/>
        </w:rPr>
        <w:t>11 de março de 2022</w:t>
      </w:r>
      <w:r w:rsidRPr="00C1038D">
        <w:rPr>
          <w:rFonts w:ascii="Cambria" w:hAnsi="Cambria"/>
          <w:szCs w:val="24"/>
        </w:rPr>
        <w:t>.</w:t>
      </w:r>
    </w:p>
    <w:p w14:paraId="37AD37BD" w14:textId="77777777" w:rsidR="00823D9E" w:rsidRPr="00C1038D" w:rsidRDefault="00823D9E" w:rsidP="00823D9E">
      <w:pPr>
        <w:jc w:val="both"/>
        <w:rPr>
          <w:rFonts w:ascii="Cambria" w:hAnsi="Cambria"/>
          <w:szCs w:val="24"/>
        </w:rPr>
      </w:pPr>
    </w:p>
    <w:p w14:paraId="37349A76" w14:textId="77777777" w:rsidR="00640605" w:rsidRPr="00C1038D" w:rsidRDefault="00640605" w:rsidP="00640605">
      <w:pPr>
        <w:jc w:val="both"/>
        <w:rPr>
          <w:rFonts w:ascii="Cambria" w:hAnsi="Cambria"/>
          <w:szCs w:val="24"/>
        </w:rPr>
      </w:pPr>
    </w:p>
    <w:p w14:paraId="78166D84" w14:textId="77777777" w:rsidR="00640605" w:rsidRPr="00C1038D" w:rsidRDefault="00640605" w:rsidP="00640605">
      <w:pPr>
        <w:jc w:val="both"/>
        <w:rPr>
          <w:rFonts w:ascii="Cambria" w:hAnsi="Cambria"/>
          <w:szCs w:val="24"/>
        </w:rPr>
      </w:pPr>
      <w:r w:rsidRPr="00C1038D">
        <w:rPr>
          <w:rFonts w:ascii="Cambria" w:hAnsi="Cambria"/>
          <w:szCs w:val="24"/>
        </w:rPr>
        <w:t>Presidente:        _____________________</w:t>
      </w:r>
    </w:p>
    <w:p w14:paraId="0F745A31" w14:textId="77777777" w:rsidR="00640605" w:rsidRPr="00C1038D" w:rsidRDefault="00640605" w:rsidP="00640605">
      <w:pPr>
        <w:rPr>
          <w:rFonts w:ascii="Cambria" w:hAnsi="Cambria"/>
          <w:b/>
          <w:bCs/>
          <w:i/>
          <w:iCs/>
          <w:szCs w:val="24"/>
        </w:rPr>
      </w:pPr>
      <w:r w:rsidRPr="00C1038D">
        <w:rPr>
          <w:rFonts w:ascii="Cambria" w:hAnsi="Cambria"/>
          <w:b/>
          <w:bCs/>
          <w:i/>
          <w:iCs/>
          <w:szCs w:val="24"/>
        </w:rPr>
        <w:t xml:space="preserve">                             Lucas </w:t>
      </w:r>
      <w:proofErr w:type="spellStart"/>
      <w:r w:rsidRPr="00C1038D">
        <w:rPr>
          <w:rFonts w:ascii="Cambria" w:hAnsi="Cambria"/>
          <w:b/>
          <w:bCs/>
          <w:i/>
          <w:iCs/>
          <w:szCs w:val="24"/>
        </w:rPr>
        <w:t>Venícios</w:t>
      </w:r>
      <w:proofErr w:type="spellEnd"/>
      <w:r w:rsidRPr="00C1038D">
        <w:rPr>
          <w:rFonts w:ascii="Cambria" w:hAnsi="Cambria"/>
          <w:b/>
          <w:bCs/>
          <w:i/>
          <w:iCs/>
          <w:szCs w:val="24"/>
        </w:rPr>
        <w:t xml:space="preserve"> Alves Santos</w:t>
      </w:r>
    </w:p>
    <w:p w14:paraId="7DB4B960" w14:textId="77777777" w:rsidR="00640605" w:rsidRPr="00C1038D" w:rsidRDefault="00640605" w:rsidP="00640605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1938A531" w14:textId="77777777" w:rsidR="00640605" w:rsidRPr="00C1038D" w:rsidRDefault="00640605" w:rsidP="00640605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2D261275" w14:textId="77777777" w:rsidR="00640605" w:rsidRPr="00C1038D" w:rsidRDefault="00640605" w:rsidP="00640605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C1038D">
        <w:rPr>
          <w:rFonts w:ascii="Cambria" w:hAnsi="Cambria"/>
          <w:sz w:val="24"/>
          <w:szCs w:val="24"/>
        </w:rPr>
        <w:t xml:space="preserve">          </w:t>
      </w:r>
      <w:r w:rsidRPr="00C1038D">
        <w:rPr>
          <w:rFonts w:ascii="Cambria" w:hAnsi="Cambria"/>
          <w:sz w:val="24"/>
          <w:szCs w:val="24"/>
          <w:lang w:val="pt-BR"/>
        </w:rPr>
        <w:t xml:space="preserve">       </w:t>
      </w:r>
      <w:r w:rsidRPr="00C1038D">
        <w:rPr>
          <w:rFonts w:ascii="Cambria" w:hAnsi="Cambria"/>
          <w:sz w:val="24"/>
          <w:szCs w:val="24"/>
        </w:rPr>
        <w:t xml:space="preserve">      </w:t>
      </w:r>
      <w:r w:rsidRPr="00C1038D">
        <w:rPr>
          <w:rFonts w:ascii="Cambria" w:hAnsi="Cambria"/>
          <w:sz w:val="24"/>
          <w:szCs w:val="24"/>
          <w:lang w:val="pt-BR"/>
        </w:rPr>
        <w:t xml:space="preserve">     </w:t>
      </w:r>
      <w:r w:rsidRPr="00C1038D">
        <w:rPr>
          <w:rFonts w:ascii="Cambria" w:hAnsi="Cambria"/>
          <w:sz w:val="24"/>
          <w:szCs w:val="24"/>
        </w:rPr>
        <w:t xml:space="preserve"> ______________</w:t>
      </w:r>
      <w:r w:rsidRPr="00C1038D">
        <w:rPr>
          <w:rFonts w:ascii="Cambria" w:hAnsi="Cambria"/>
          <w:sz w:val="24"/>
          <w:szCs w:val="24"/>
          <w:lang w:val="pt-BR"/>
        </w:rPr>
        <w:t>______</w:t>
      </w:r>
      <w:r w:rsidRPr="00C1038D">
        <w:rPr>
          <w:rFonts w:ascii="Cambria" w:hAnsi="Cambria"/>
          <w:sz w:val="24"/>
          <w:szCs w:val="24"/>
        </w:rPr>
        <w:t xml:space="preserve">___             </w:t>
      </w:r>
      <w:r w:rsidRPr="00C1038D">
        <w:rPr>
          <w:rFonts w:ascii="Cambria" w:hAnsi="Cambria"/>
          <w:sz w:val="24"/>
          <w:szCs w:val="24"/>
          <w:lang w:val="pt-BR"/>
        </w:rPr>
        <w:t xml:space="preserve">                          _______</w:t>
      </w:r>
      <w:r w:rsidRPr="00C1038D">
        <w:rPr>
          <w:rFonts w:ascii="Cambria" w:hAnsi="Cambria"/>
          <w:sz w:val="24"/>
          <w:szCs w:val="24"/>
        </w:rPr>
        <w:t>_________________</w:t>
      </w:r>
    </w:p>
    <w:p w14:paraId="289EDB30" w14:textId="77777777" w:rsidR="00640605" w:rsidRPr="00C1038D" w:rsidRDefault="00640605" w:rsidP="00640605">
      <w:pPr>
        <w:jc w:val="both"/>
        <w:rPr>
          <w:rFonts w:ascii="Cambria" w:hAnsi="Cambria"/>
          <w:szCs w:val="24"/>
        </w:rPr>
      </w:pPr>
      <w:r w:rsidRPr="00C1038D">
        <w:rPr>
          <w:rFonts w:ascii="Cambria" w:hAnsi="Cambria"/>
          <w:szCs w:val="24"/>
        </w:rPr>
        <w:t xml:space="preserve">Membros:    </w:t>
      </w:r>
      <w:r w:rsidRPr="00C1038D">
        <w:rPr>
          <w:rFonts w:ascii="Cambria" w:hAnsi="Cambria"/>
          <w:b/>
          <w:bCs/>
          <w:i/>
          <w:iCs/>
          <w:szCs w:val="24"/>
        </w:rPr>
        <w:t xml:space="preserve">Regina Aparecida Moreira                         Rejane Martins Gonçalves                    </w:t>
      </w:r>
    </w:p>
    <w:p w14:paraId="37AD37C5" w14:textId="68198C9F" w:rsidR="00316C82" w:rsidRPr="00C1038D" w:rsidRDefault="00316C82" w:rsidP="00640605">
      <w:pPr>
        <w:jc w:val="both"/>
        <w:rPr>
          <w:rFonts w:ascii="Cambria" w:hAnsi="Cambria"/>
          <w:szCs w:val="24"/>
        </w:rPr>
      </w:pPr>
    </w:p>
    <w:sectPr w:rsidR="00316C82" w:rsidRPr="00C1038D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3859" w14:textId="77777777" w:rsidR="007A4922" w:rsidRDefault="007A4922">
      <w:r>
        <w:separator/>
      </w:r>
    </w:p>
  </w:endnote>
  <w:endnote w:type="continuationSeparator" w:id="0">
    <w:p w14:paraId="37AD385A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3857" w14:textId="77777777" w:rsidR="007A4922" w:rsidRDefault="007A4922">
      <w:r>
        <w:separator/>
      </w:r>
    </w:p>
  </w:footnote>
  <w:footnote w:type="continuationSeparator" w:id="0">
    <w:p w14:paraId="37AD3858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0FBA56E7" w:rsidR="00346EE3" w:rsidRDefault="00346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17D4"/>
    <w:rsid w:val="000C7BE0"/>
    <w:rsid w:val="000D0150"/>
    <w:rsid w:val="000E6902"/>
    <w:rsid w:val="000F7B60"/>
    <w:rsid w:val="0010144B"/>
    <w:rsid w:val="0011514A"/>
    <w:rsid w:val="00132F88"/>
    <w:rsid w:val="00161A30"/>
    <w:rsid w:val="00167679"/>
    <w:rsid w:val="0017256B"/>
    <w:rsid w:val="001A15A9"/>
    <w:rsid w:val="001A5139"/>
    <w:rsid w:val="001A5F93"/>
    <w:rsid w:val="001A6B04"/>
    <w:rsid w:val="001B46DD"/>
    <w:rsid w:val="001B5D1E"/>
    <w:rsid w:val="001D515F"/>
    <w:rsid w:val="001E1C52"/>
    <w:rsid w:val="001F7DC9"/>
    <w:rsid w:val="00203904"/>
    <w:rsid w:val="00210FD8"/>
    <w:rsid w:val="00225607"/>
    <w:rsid w:val="00247BEF"/>
    <w:rsid w:val="00251EBA"/>
    <w:rsid w:val="00261A0C"/>
    <w:rsid w:val="002770C2"/>
    <w:rsid w:val="002A01B8"/>
    <w:rsid w:val="002C36F6"/>
    <w:rsid w:val="00301DF3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675F2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120"/>
    <w:rsid w:val="003F55D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17976"/>
    <w:rsid w:val="0052076F"/>
    <w:rsid w:val="00530B9C"/>
    <w:rsid w:val="005413C0"/>
    <w:rsid w:val="00577E37"/>
    <w:rsid w:val="00586B96"/>
    <w:rsid w:val="005937A6"/>
    <w:rsid w:val="005A0CC7"/>
    <w:rsid w:val="005A3440"/>
    <w:rsid w:val="005D2603"/>
    <w:rsid w:val="005D49C4"/>
    <w:rsid w:val="005F4F3A"/>
    <w:rsid w:val="00600E15"/>
    <w:rsid w:val="00640605"/>
    <w:rsid w:val="0064087C"/>
    <w:rsid w:val="00645FFE"/>
    <w:rsid w:val="0066409A"/>
    <w:rsid w:val="006709C5"/>
    <w:rsid w:val="006937FB"/>
    <w:rsid w:val="006A06B2"/>
    <w:rsid w:val="006A13B2"/>
    <w:rsid w:val="006A46D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D2131"/>
    <w:rsid w:val="007E65F8"/>
    <w:rsid w:val="007E7333"/>
    <w:rsid w:val="008020A0"/>
    <w:rsid w:val="008048E0"/>
    <w:rsid w:val="00804E05"/>
    <w:rsid w:val="008208C5"/>
    <w:rsid w:val="00822B49"/>
    <w:rsid w:val="00823D9E"/>
    <w:rsid w:val="00876236"/>
    <w:rsid w:val="008763DC"/>
    <w:rsid w:val="00884CF4"/>
    <w:rsid w:val="00891BB4"/>
    <w:rsid w:val="008C4DF4"/>
    <w:rsid w:val="008C7559"/>
    <w:rsid w:val="008D67F8"/>
    <w:rsid w:val="008D7085"/>
    <w:rsid w:val="008E2EA6"/>
    <w:rsid w:val="008E594C"/>
    <w:rsid w:val="00911B84"/>
    <w:rsid w:val="00917746"/>
    <w:rsid w:val="00924BB4"/>
    <w:rsid w:val="00934867"/>
    <w:rsid w:val="00942209"/>
    <w:rsid w:val="00943F60"/>
    <w:rsid w:val="009615FB"/>
    <w:rsid w:val="0097799C"/>
    <w:rsid w:val="00980A93"/>
    <w:rsid w:val="00981B7C"/>
    <w:rsid w:val="0098508B"/>
    <w:rsid w:val="009A600F"/>
    <w:rsid w:val="009C2CA9"/>
    <w:rsid w:val="009E0F01"/>
    <w:rsid w:val="009E59D6"/>
    <w:rsid w:val="009E5DC7"/>
    <w:rsid w:val="009E6039"/>
    <w:rsid w:val="00A15133"/>
    <w:rsid w:val="00A15DAF"/>
    <w:rsid w:val="00A21B25"/>
    <w:rsid w:val="00A27B34"/>
    <w:rsid w:val="00A323B4"/>
    <w:rsid w:val="00A33EC6"/>
    <w:rsid w:val="00A370A9"/>
    <w:rsid w:val="00A43F2F"/>
    <w:rsid w:val="00A51ACB"/>
    <w:rsid w:val="00A55A59"/>
    <w:rsid w:val="00A5769E"/>
    <w:rsid w:val="00A61E0C"/>
    <w:rsid w:val="00A90166"/>
    <w:rsid w:val="00AA6DE2"/>
    <w:rsid w:val="00AA70F9"/>
    <w:rsid w:val="00AD0F4F"/>
    <w:rsid w:val="00AD2662"/>
    <w:rsid w:val="00AD3442"/>
    <w:rsid w:val="00B028EA"/>
    <w:rsid w:val="00B2404D"/>
    <w:rsid w:val="00B328B9"/>
    <w:rsid w:val="00B41DA2"/>
    <w:rsid w:val="00B71407"/>
    <w:rsid w:val="00B956D5"/>
    <w:rsid w:val="00BA623F"/>
    <w:rsid w:val="00BB1C6C"/>
    <w:rsid w:val="00BB4303"/>
    <w:rsid w:val="00BC7275"/>
    <w:rsid w:val="00BD06EE"/>
    <w:rsid w:val="00BE218B"/>
    <w:rsid w:val="00BE6DDD"/>
    <w:rsid w:val="00BF364A"/>
    <w:rsid w:val="00C1038D"/>
    <w:rsid w:val="00C11D1C"/>
    <w:rsid w:val="00C222E8"/>
    <w:rsid w:val="00C3735E"/>
    <w:rsid w:val="00C46B54"/>
    <w:rsid w:val="00C513D4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34BDC"/>
    <w:rsid w:val="00D44422"/>
    <w:rsid w:val="00D70FF0"/>
    <w:rsid w:val="00D72032"/>
    <w:rsid w:val="00D74BC0"/>
    <w:rsid w:val="00D75876"/>
    <w:rsid w:val="00D80633"/>
    <w:rsid w:val="00D84A02"/>
    <w:rsid w:val="00D84FDA"/>
    <w:rsid w:val="00DB5034"/>
    <w:rsid w:val="00DB6F3A"/>
    <w:rsid w:val="00DC0604"/>
    <w:rsid w:val="00DE67DD"/>
    <w:rsid w:val="00DF1602"/>
    <w:rsid w:val="00DF46E9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3D4F"/>
    <w:rsid w:val="00E851B0"/>
    <w:rsid w:val="00EA2B8E"/>
    <w:rsid w:val="00EA3E5B"/>
    <w:rsid w:val="00EB0B21"/>
    <w:rsid w:val="00EB4D5F"/>
    <w:rsid w:val="00EC7247"/>
    <w:rsid w:val="00EE189D"/>
    <w:rsid w:val="00EE43AA"/>
    <w:rsid w:val="00EF071D"/>
    <w:rsid w:val="00F0059B"/>
    <w:rsid w:val="00F04523"/>
    <w:rsid w:val="00F07412"/>
    <w:rsid w:val="00F0792E"/>
    <w:rsid w:val="00F13FBA"/>
    <w:rsid w:val="00F177D2"/>
    <w:rsid w:val="00F255A0"/>
    <w:rsid w:val="00F26980"/>
    <w:rsid w:val="00F66D98"/>
    <w:rsid w:val="00F72008"/>
    <w:rsid w:val="00F754A3"/>
    <w:rsid w:val="00F836B8"/>
    <w:rsid w:val="00F83E59"/>
    <w:rsid w:val="00F858CD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33</cp:revision>
  <cp:lastPrinted>2021-05-26T17:48:00Z</cp:lastPrinted>
  <dcterms:created xsi:type="dcterms:W3CDTF">2021-09-10T19:33:00Z</dcterms:created>
  <dcterms:modified xsi:type="dcterms:W3CDTF">2022-03-11T15:51:00Z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