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012DFD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B47C10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B47C10">
        <w:rPr>
          <w:rFonts w:ascii="Cambria" w:hAnsi="Cambria"/>
        </w:rPr>
        <w:t>151/2021</w:t>
      </w:r>
      <w:r w:rsidRPr="00D23740">
        <w:rPr>
          <w:rFonts w:ascii="Cambria" w:hAnsi="Cambria"/>
        </w:rPr>
        <w:t xml:space="preserve">, Modalidade Pregão nº. </w:t>
      </w:r>
      <w:r w:rsidR="00B47C10">
        <w:rPr>
          <w:rFonts w:ascii="Cambria" w:hAnsi="Cambria"/>
        </w:rPr>
        <w:t>083/2021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9145A6" w:rsidRPr="00332B87" w14:paraId="6B5F9384" w14:textId="77777777" w:rsidTr="00332B87">
        <w:tc>
          <w:tcPr>
            <w:tcW w:w="637" w:type="dxa"/>
            <w:shd w:val="clear" w:color="auto" w:fill="D9D9D9"/>
          </w:tcPr>
          <w:p w14:paraId="6B5F9380" w14:textId="77777777" w:rsidR="009145A6" w:rsidRPr="00332B87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6B5F9381" w14:textId="77777777" w:rsidR="009145A6" w:rsidRPr="00332B87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332B87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332B87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 xml:space="preserve">VALOR </w:t>
            </w:r>
            <w:r w:rsidR="00776AE7" w:rsidRPr="00332B87">
              <w:rPr>
                <w:rFonts w:ascii="Cambria" w:hAnsi="Cambria"/>
                <w:b/>
              </w:rPr>
              <w:t>GLOBAL</w:t>
            </w:r>
          </w:p>
        </w:tc>
      </w:tr>
      <w:tr w:rsidR="009145A6" w:rsidRPr="00332B87" w14:paraId="6B5F9389" w14:textId="77777777" w:rsidTr="00332B87">
        <w:tc>
          <w:tcPr>
            <w:tcW w:w="637" w:type="dxa"/>
          </w:tcPr>
          <w:p w14:paraId="6B5F9385" w14:textId="77777777" w:rsidR="009145A6" w:rsidRPr="00332B87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6B5F9386" w14:textId="5509A30E" w:rsidR="009145A6" w:rsidRPr="00332B87" w:rsidRDefault="006F59E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Adilson Elias Parreira Siqueira</w:t>
            </w:r>
          </w:p>
        </w:tc>
        <w:tc>
          <w:tcPr>
            <w:tcW w:w="2126" w:type="dxa"/>
          </w:tcPr>
          <w:p w14:paraId="6B5F9387" w14:textId="2824473E" w:rsidR="009145A6" w:rsidRPr="00332B87" w:rsidRDefault="006F59E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6B5F9388" w14:textId="7963D6DE" w:rsidR="009145A6" w:rsidRPr="00332B87" w:rsidRDefault="006F59E0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16.000,00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2FACEE73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3702AC">
        <w:rPr>
          <w:rFonts w:ascii="Cambria" w:hAnsi="Cambria"/>
        </w:rPr>
        <w:t>03 de janeiro de 2022</w:t>
      </w:r>
      <w:r w:rsidR="009145A6" w:rsidRPr="00D23740">
        <w:rPr>
          <w:rFonts w:ascii="Cambria" w:hAnsi="Cambria"/>
        </w:rPr>
        <w:t>.</w:t>
      </w:r>
    </w:p>
    <w:p w14:paraId="6B5F938F" w14:textId="154679B9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BB85B63" w14:textId="77777777" w:rsidR="00332B87" w:rsidRPr="00D23740" w:rsidRDefault="00332B87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650F1DC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B47C10">
        <w:rPr>
          <w:rFonts w:ascii="Cambria" w:hAnsi="Cambria"/>
        </w:rPr>
        <w:t>151/2021</w:t>
      </w:r>
      <w:r w:rsidRPr="00D23740">
        <w:rPr>
          <w:rFonts w:ascii="Cambria" w:hAnsi="Cambria"/>
        </w:rPr>
        <w:t xml:space="preserve">, Modalidade Pregão nº. </w:t>
      </w:r>
      <w:r w:rsidR="00B47C10">
        <w:rPr>
          <w:rFonts w:ascii="Cambria" w:hAnsi="Cambria"/>
        </w:rPr>
        <w:t>083/2021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6F59E0" w:rsidRPr="00332B87" w14:paraId="19624A40" w14:textId="77777777" w:rsidTr="0036082F">
        <w:tc>
          <w:tcPr>
            <w:tcW w:w="637" w:type="dxa"/>
            <w:shd w:val="clear" w:color="auto" w:fill="D9D9D9"/>
          </w:tcPr>
          <w:p w14:paraId="1C103A68" w14:textId="77777777" w:rsidR="006F59E0" w:rsidRPr="00332B87" w:rsidRDefault="006F59E0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359D7542" w14:textId="77777777" w:rsidR="006F59E0" w:rsidRPr="00332B87" w:rsidRDefault="006F59E0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74A837C5" w14:textId="77777777" w:rsidR="006F59E0" w:rsidRPr="00332B87" w:rsidRDefault="006F59E0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747075C0" w14:textId="77777777" w:rsidR="006F59E0" w:rsidRPr="00332B87" w:rsidRDefault="006F59E0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6F59E0" w:rsidRPr="00332B87" w14:paraId="0C0EDFCE" w14:textId="77777777" w:rsidTr="0036082F">
        <w:tc>
          <w:tcPr>
            <w:tcW w:w="637" w:type="dxa"/>
          </w:tcPr>
          <w:p w14:paraId="6AC74AB2" w14:textId="77777777" w:rsidR="006F59E0" w:rsidRPr="00332B87" w:rsidRDefault="006F59E0" w:rsidP="0036082F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7A897982" w14:textId="77777777" w:rsidR="006F59E0" w:rsidRPr="00332B87" w:rsidRDefault="006F59E0" w:rsidP="003608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Adilson Elias Parreira Siqueira</w:t>
            </w:r>
          </w:p>
        </w:tc>
        <w:tc>
          <w:tcPr>
            <w:tcW w:w="2126" w:type="dxa"/>
          </w:tcPr>
          <w:p w14:paraId="07077155" w14:textId="77777777" w:rsidR="006F59E0" w:rsidRPr="00332B87" w:rsidRDefault="006F59E0" w:rsidP="003608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43937C28" w14:textId="77777777" w:rsidR="006F59E0" w:rsidRPr="00332B87" w:rsidRDefault="006F59E0" w:rsidP="0036082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21F0E897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FF056B">
        <w:rPr>
          <w:rFonts w:ascii="Cambria" w:hAnsi="Cambria"/>
        </w:rPr>
        <w:t>03 de janeiro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6432D9D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B47C10">
        <w:rPr>
          <w:rFonts w:ascii="Cambria" w:hAnsi="Cambria"/>
        </w:rPr>
        <w:t>151/2021</w:t>
      </w:r>
      <w:r w:rsidRPr="00D23740">
        <w:rPr>
          <w:rFonts w:ascii="Cambria" w:hAnsi="Cambria"/>
        </w:rPr>
        <w:t xml:space="preserve">, Modalidade Pregão nº. </w:t>
      </w:r>
      <w:r w:rsidR="00B47C10">
        <w:rPr>
          <w:rFonts w:ascii="Cambria" w:hAnsi="Cambria"/>
        </w:rPr>
        <w:t>083/2021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0D17D0" w:rsidRPr="00332B87" w14:paraId="0C9F019F" w14:textId="77777777" w:rsidTr="0036082F">
        <w:tc>
          <w:tcPr>
            <w:tcW w:w="637" w:type="dxa"/>
            <w:shd w:val="clear" w:color="auto" w:fill="D9D9D9"/>
          </w:tcPr>
          <w:p w14:paraId="72BD7364" w14:textId="77777777" w:rsidR="000D17D0" w:rsidRPr="00332B87" w:rsidRDefault="000D17D0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6900AFBF" w14:textId="77777777" w:rsidR="000D17D0" w:rsidRPr="00332B87" w:rsidRDefault="000D17D0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5A632C4B" w14:textId="77777777" w:rsidR="000D17D0" w:rsidRPr="00332B87" w:rsidRDefault="000D17D0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29A72764" w14:textId="77777777" w:rsidR="000D17D0" w:rsidRPr="00332B87" w:rsidRDefault="000D17D0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0D17D0" w:rsidRPr="00332B87" w14:paraId="3A10EEFE" w14:textId="77777777" w:rsidTr="0036082F">
        <w:tc>
          <w:tcPr>
            <w:tcW w:w="637" w:type="dxa"/>
          </w:tcPr>
          <w:p w14:paraId="4B0DDF84" w14:textId="77777777" w:rsidR="000D17D0" w:rsidRPr="00332B87" w:rsidRDefault="000D17D0" w:rsidP="0036082F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6E44B1FA" w14:textId="77777777" w:rsidR="000D17D0" w:rsidRPr="00332B87" w:rsidRDefault="000D17D0" w:rsidP="003608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Adilson Elias Parreira Siqueira</w:t>
            </w:r>
          </w:p>
        </w:tc>
        <w:tc>
          <w:tcPr>
            <w:tcW w:w="2126" w:type="dxa"/>
          </w:tcPr>
          <w:p w14:paraId="5C6CBAA8" w14:textId="77777777" w:rsidR="000D17D0" w:rsidRPr="00332B87" w:rsidRDefault="000D17D0" w:rsidP="003608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52419C2B" w14:textId="77777777" w:rsidR="000D17D0" w:rsidRPr="00332B87" w:rsidRDefault="000D17D0" w:rsidP="0036082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16.000,00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5FF45D5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68287F">
        <w:rPr>
          <w:rFonts w:ascii="Cambria" w:hAnsi="Cambria"/>
        </w:rPr>
        <w:t>03/01/2022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B442461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003499C6" w14:textId="7CFBF035" w:rsidR="00D62343" w:rsidRDefault="00D62343" w:rsidP="009B666E">
      <w:pPr>
        <w:pStyle w:val="TextoBoletim"/>
        <w:jc w:val="both"/>
        <w:rPr>
          <w:rFonts w:ascii="Cambria" w:hAnsi="Cambria"/>
        </w:rPr>
      </w:pPr>
    </w:p>
    <w:p w14:paraId="683B12B2" w14:textId="77777777" w:rsidR="00D62343" w:rsidRPr="00D23740" w:rsidRDefault="00D62343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777D431F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B47C10">
        <w:rPr>
          <w:rFonts w:ascii="Cambria" w:hAnsi="Cambria"/>
          <w:b/>
        </w:rPr>
        <w:t>151/2021</w:t>
      </w:r>
      <w:r w:rsidR="004D2939" w:rsidRPr="00D23740">
        <w:rPr>
          <w:rFonts w:ascii="Cambria" w:hAnsi="Cambria"/>
          <w:b/>
        </w:rPr>
        <w:t xml:space="preserve"> – PREGÃO </w:t>
      </w:r>
      <w:r w:rsidR="00B47C10">
        <w:rPr>
          <w:rFonts w:ascii="Cambria" w:hAnsi="Cambria"/>
          <w:b/>
        </w:rPr>
        <w:t>083/2021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BA6C16" w:rsidRPr="00332B87" w14:paraId="41A5CE90" w14:textId="77777777" w:rsidTr="0036082F">
        <w:tc>
          <w:tcPr>
            <w:tcW w:w="637" w:type="dxa"/>
            <w:shd w:val="clear" w:color="auto" w:fill="D9D9D9"/>
          </w:tcPr>
          <w:p w14:paraId="6239F154" w14:textId="77777777" w:rsidR="00BA6C16" w:rsidRPr="00332B87" w:rsidRDefault="00BA6C16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63EC005A" w14:textId="77777777" w:rsidR="00BA6C16" w:rsidRPr="00332B87" w:rsidRDefault="00BA6C16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FD6588E" w14:textId="77777777" w:rsidR="00BA6C16" w:rsidRPr="00332B87" w:rsidRDefault="00BA6C16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0D1033F4" w14:textId="77777777" w:rsidR="00BA6C16" w:rsidRPr="00332B87" w:rsidRDefault="00BA6C16" w:rsidP="003608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BA6C16" w:rsidRPr="00332B87" w14:paraId="13C70D7A" w14:textId="77777777" w:rsidTr="0036082F">
        <w:tc>
          <w:tcPr>
            <w:tcW w:w="637" w:type="dxa"/>
          </w:tcPr>
          <w:p w14:paraId="10F249A0" w14:textId="77777777" w:rsidR="00BA6C16" w:rsidRPr="00332B87" w:rsidRDefault="00BA6C16" w:rsidP="0036082F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39FF3466" w14:textId="77777777" w:rsidR="00BA6C16" w:rsidRPr="00332B87" w:rsidRDefault="00BA6C16" w:rsidP="003608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Adilson Elias Parreira Siqueira</w:t>
            </w:r>
          </w:p>
        </w:tc>
        <w:tc>
          <w:tcPr>
            <w:tcW w:w="2126" w:type="dxa"/>
          </w:tcPr>
          <w:p w14:paraId="0E8A0C84" w14:textId="77777777" w:rsidR="00BA6C16" w:rsidRPr="00332B87" w:rsidRDefault="00BA6C16" w:rsidP="003608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610EE72A" w14:textId="77777777" w:rsidR="00BA6C16" w:rsidRPr="00332B87" w:rsidRDefault="00BA6C16" w:rsidP="0036082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16.000,00</w:t>
            </w:r>
          </w:p>
        </w:tc>
      </w:tr>
    </w:tbl>
    <w:p w14:paraId="6B5F93D8" w14:textId="32287AC2" w:rsidR="009145A6" w:rsidRDefault="009145A6" w:rsidP="009B666E">
      <w:pPr>
        <w:jc w:val="both"/>
        <w:rPr>
          <w:rFonts w:ascii="Cambria" w:hAnsi="Cambria" w:cs="Arial"/>
        </w:rPr>
      </w:pPr>
    </w:p>
    <w:p w14:paraId="6B5F93D9" w14:textId="3DBD2633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CF5CF4" w:rsidRPr="00CF5CF4">
        <w:rPr>
          <w:rFonts w:ascii="Cambria" w:hAnsi="Cambria" w:cs="Arial"/>
          <w:i/>
          <w:color w:val="000000"/>
        </w:rPr>
        <w:t>Registro de preço para aquisição de bobina de papel para leitura em impressora Zebra RW-420 para impressão de contas de água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565AC40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B47C10">
        <w:rPr>
          <w:rFonts w:ascii="Cambria" w:hAnsi="Cambria"/>
        </w:rPr>
        <w:t>083/2021</w:t>
      </w: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09C3E25C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00343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ACF9E64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9FC3A4B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6C553286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1B80325F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17.511.0447.2155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BÁ</w:t>
      </w:r>
    </w:p>
    <w:p w14:paraId="20192B60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0A1B295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57A81495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00355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62A8A51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9093EBD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42B88F0F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3D550758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17.512.0447.2160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BÁ</w:t>
      </w:r>
    </w:p>
    <w:p w14:paraId="02078D18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6BC8830" w14:textId="77777777" w:rsidR="00916FEC" w:rsidRPr="00FC7E57" w:rsidRDefault="00916FEC" w:rsidP="00916F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C7E57">
        <w:rPr>
          <w:rFonts w:ascii="Cambria" w:eastAsia="@Malgun Gothic" w:hAnsi="Cambria"/>
          <w:sz w:val="18"/>
          <w:szCs w:val="18"/>
          <w:lang w:val="en-US"/>
        </w:rPr>
        <w:tab/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FC7E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FC7E57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C7E57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42D6626C" w14:textId="77777777" w:rsidR="00E759E3" w:rsidRDefault="00E759E3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F" w14:textId="67F23A0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C27DE6">
        <w:rPr>
          <w:rFonts w:ascii="Cambria" w:hAnsi="Cambria"/>
        </w:rPr>
        <w:t>16.000,00 (dezesseis mil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4FF3918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66058F">
        <w:rPr>
          <w:rFonts w:ascii="Cambria" w:hAnsi="Cambria"/>
        </w:rPr>
        <w:t>03/01/2022</w:t>
      </w:r>
      <w:r w:rsidRPr="00D23740">
        <w:rPr>
          <w:rFonts w:ascii="Cambria" w:hAnsi="Cambria"/>
        </w:rPr>
        <w:t xml:space="preserve"> a </w:t>
      </w:r>
      <w:r w:rsidR="00B66A24">
        <w:rPr>
          <w:rFonts w:ascii="Cambria" w:hAnsi="Cambria"/>
        </w:rPr>
        <w:t>02/01/2023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78FB37D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BB238B">
        <w:rPr>
          <w:rFonts w:ascii="Cambria" w:hAnsi="Cambria"/>
        </w:rPr>
        <w:t>03/01/2022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6FC0D84E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1141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D17D0"/>
    <w:rsid w:val="000D2F7C"/>
    <w:rsid w:val="000E6190"/>
    <w:rsid w:val="000F4880"/>
    <w:rsid w:val="001161E0"/>
    <w:rsid w:val="001331EC"/>
    <w:rsid w:val="00134F82"/>
    <w:rsid w:val="00142542"/>
    <w:rsid w:val="001B16B3"/>
    <w:rsid w:val="001D1853"/>
    <w:rsid w:val="001E0D48"/>
    <w:rsid w:val="0020184B"/>
    <w:rsid w:val="0021210A"/>
    <w:rsid w:val="00244AFD"/>
    <w:rsid w:val="00260C87"/>
    <w:rsid w:val="00266BD8"/>
    <w:rsid w:val="0027164D"/>
    <w:rsid w:val="002A68FD"/>
    <w:rsid w:val="002C423A"/>
    <w:rsid w:val="002D25DD"/>
    <w:rsid w:val="002E1C9A"/>
    <w:rsid w:val="002F34FC"/>
    <w:rsid w:val="0030524F"/>
    <w:rsid w:val="003214FD"/>
    <w:rsid w:val="0032606C"/>
    <w:rsid w:val="00332B87"/>
    <w:rsid w:val="003408DC"/>
    <w:rsid w:val="00340BE9"/>
    <w:rsid w:val="00354774"/>
    <w:rsid w:val="00364085"/>
    <w:rsid w:val="003702AC"/>
    <w:rsid w:val="00370634"/>
    <w:rsid w:val="0038175E"/>
    <w:rsid w:val="003902E1"/>
    <w:rsid w:val="003C35DE"/>
    <w:rsid w:val="003C58EB"/>
    <w:rsid w:val="00404DA9"/>
    <w:rsid w:val="00427675"/>
    <w:rsid w:val="004511BA"/>
    <w:rsid w:val="004732C1"/>
    <w:rsid w:val="004969C4"/>
    <w:rsid w:val="004A5FBF"/>
    <w:rsid w:val="004A6D46"/>
    <w:rsid w:val="004C58DA"/>
    <w:rsid w:val="004D2939"/>
    <w:rsid w:val="00504B5A"/>
    <w:rsid w:val="00505CA7"/>
    <w:rsid w:val="00521081"/>
    <w:rsid w:val="00543704"/>
    <w:rsid w:val="00545976"/>
    <w:rsid w:val="0058037C"/>
    <w:rsid w:val="005907B8"/>
    <w:rsid w:val="005C1437"/>
    <w:rsid w:val="005C3461"/>
    <w:rsid w:val="005C40C1"/>
    <w:rsid w:val="005C4D65"/>
    <w:rsid w:val="005E189A"/>
    <w:rsid w:val="005E2253"/>
    <w:rsid w:val="0062295D"/>
    <w:rsid w:val="006232FB"/>
    <w:rsid w:val="006268AC"/>
    <w:rsid w:val="006479E5"/>
    <w:rsid w:val="00650807"/>
    <w:rsid w:val="006510F1"/>
    <w:rsid w:val="0066058F"/>
    <w:rsid w:val="006617B7"/>
    <w:rsid w:val="0066550E"/>
    <w:rsid w:val="00672E56"/>
    <w:rsid w:val="0068287F"/>
    <w:rsid w:val="00692795"/>
    <w:rsid w:val="00695781"/>
    <w:rsid w:val="006A09D7"/>
    <w:rsid w:val="006A5C03"/>
    <w:rsid w:val="006A7240"/>
    <w:rsid w:val="006B46A5"/>
    <w:rsid w:val="006B503F"/>
    <w:rsid w:val="006E10BB"/>
    <w:rsid w:val="006E2876"/>
    <w:rsid w:val="006E6D49"/>
    <w:rsid w:val="006F3C43"/>
    <w:rsid w:val="006F59E0"/>
    <w:rsid w:val="007055D2"/>
    <w:rsid w:val="00715E79"/>
    <w:rsid w:val="007167A1"/>
    <w:rsid w:val="00773E6D"/>
    <w:rsid w:val="00776AE7"/>
    <w:rsid w:val="00782C04"/>
    <w:rsid w:val="00793712"/>
    <w:rsid w:val="007A6938"/>
    <w:rsid w:val="007A6A83"/>
    <w:rsid w:val="007B6FDD"/>
    <w:rsid w:val="007C6553"/>
    <w:rsid w:val="007D544B"/>
    <w:rsid w:val="00817F74"/>
    <w:rsid w:val="008328C0"/>
    <w:rsid w:val="008523E3"/>
    <w:rsid w:val="008B445F"/>
    <w:rsid w:val="008C317B"/>
    <w:rsid w:val="008C38D8"/>
    <w:rsid w:val="008D483C"/>
    <w:rsid w:val="008E770D"/>
    <w:rsid w:val="008F0D4A"/>
    <w:rsid w:val="009145A6"/>
    <w:rsid w:val="00916FEC"/>
    <w:rsid w:val="00923F56"/>
    <w:rsid w:val="00940D88"/>
    <w:rsid w:val="00944234"/>
    <w:rsid w:val="00953B1F"/>
    <w:rsid w:val="00955A28"/>
    <w:rsid w:val="009635B7"/>
    <w:rsid w:val="00987051"/>
    <w:rsid w:val="009B666E"/>
    <w:rsid w:val="009D3274"/>
    <w:rsid w:val="009D7CDB"/>
    <w:rsid w:val="00A00FB8"/>
    <w:rsid w:val="00A07A51"/>
    <w:rsid w:val="00A21AC3"/>
    <w:rsid w:val="00A254A3"/>
    <w:rsid w:val="00A27487"/>
    <w:rsid w:val="00A30C39"/>
    <w:rsid w:val="00A450FE"/>
    <w:rsid w:val="00A52D72"/>
    <w:rsid w:val="00A536ED"/>
    <w:rsid w:val="00A74EA2"/>
    <w:rsid w:val="00A77B95"/>
    <w:rsid w:val="00A9621B"/>
    <w:rsid w:val="00A97FE1"/>
    <w:rsid w:val="00AA7AFE"/>
    <w:rsid w:val="00AD5DC4"/>
    <w:rsid w:val="00B10DDB"/>
    <w:rsid w:val="00B22D1B"/>
    <w:rsid w:val="00B47C10"/>
    <w:rsid w:val="00B66A24"/>
    <w:rsid w:val="00B7684D"/>
    <w:rsid w:val="00BA6C16"/>
    <w:rsid w:val="00BB1C06"/>
    <w:rsid w:val="00BB238B"/>
    <w:rsid w:val="00BC1DAB"/>
    <w:rsid w:val="00BD12EA"/>
    <w:rsid w:val="00BD1411"/>
    <w:rsid w:val="00C22E69"/>
    <w:rsid w:val="00C27DE6"/>
    <w:rsid w:val="00C44E22"/>
    <w:rsid w:val="00C50E86"/>
    <w:rsid w:val="00C61620"/>
    <w:rsid w:val="00C616D2"/>
    <w:rsid w:val="00C7500E"/>
    <w:rsid w:val="00C906D7"/>
    <w:rsid w:val="00C92788"/>
    <w:rsid w:val="00CA4078"/>
    <w:rsid w:val="00CC2479"/>
    <w:rsid w:val="00CC670F"/>
    <w:rsid w:val="00CF4F1A"/>
    <w:rsid w:val="00CF5CF4"/>
    <w:rsid w:val="00D22814"/>
    <w:rsid w:val="00D23576"/>
    <w:rsid w:val="00D23740"/>
    <w:rsid w:val="00D442C2"/>
    <w:rsid w:val="00D62343"/>
    <w:rsid w:val="00D84153"/>
    <w:rsid w:val="00DA66B3"/>
    <w:rsid w:val="00DB3753"/>
    <w:rsid w:val="00DC2437"/>
    <w:rsid w:val="00DE6A79"/>
    <w:rsid w:val="00DF48E7"/>
    <w:rsid w:val="00DF78A3"/>
    <w:rsid w:val="00E05F0E"/>
    <w:rsid w:val="00E2157C"/>
    <w:rsid w:val="00E42625"/>
    <w:rsid w:val="00E44410"/>
    <w:rsid w:val="00E4531B"/>
    <w:rsid w:val="00E759E3"/>
    <w:rsid w:val="00EC21A7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51D76"/>
    <w:rsid w:val="00F61C0F"/>
    <w:rsid w:val="00F623D2"/>
    <w:rsid w:val="00F7009B"/>
    <w:rsid w:val="00F710A3"/>
    <w:rsid w:val="00F82630"/>
    <w:rsid w:val="00F925AD"/>
    <w:rsid w:val="00F96CF5"/>
    <w:rsid w:val="00FA199C"/>
    <w:rsid w:val="00FA2607"/>
    <w:rsid w:val="00FB4A5C"/>
    <w:rsid w:val="00FC43A6"/>
    <w:rsid w:val="00FC5024"/>
    <w:rsid w:val="00FC576B"/>
    <w:rsid w:val="00FC7E57"/>
    <w:rsid w:val="00FE346F"/>
    <w:rsid w:val="00FF056B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204</cp:revision>
  <cp:lastPrinted>2021-03-26T18:19:00Z</cp:lastPrinted>
  <dcterms:created xsi:type="dcterms:W3CDTF">2018-03-07T15:12:00Z</dcterms:created>
  <dcterms:modified xsi:type="dcterms:W3CDTF">2022-01-24T19:58:00Z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