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C65E56D" w:rsidR="00961925" w:rsidRPr="00E11B1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10533" w:rsidRPr="00E11B17">
        <w:rPr>
          <w:rFonts w:ascii="Cambria" w:hAnsi="Cambria"/>
          <w:b/>
          <w:color w:val="000000"/>
          <w:szCs w:val="24"/>
        </w:rPr>
        <w:t>057/2021</w:t>
      </w:r>
    </w:p>
    <w:p w14:paraId="26C2C9FC" w14:textId="731BE69E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PREGÃO PRESENCIAL Nº </w:t>
      </w:r>
      <w:r w:rsidR="00310533" w:rsidRPr="00E11B17">
        <w:rPr>
          <w:rFonts w:ascii="Cambria" w:hAnsi="Cambria"/>
          <w:b/>
          <w:color w:val="000000"/>
          <w:szCs w:val="24"/>
        </w:rPr>
        <w:t>032/2021</w:t>
      </w:r>
    </w:p>
    <w:p w14:paraId="26C2C9F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E11B1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7E9E3E53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ATA DE REGISTRO DE PREÇOS Nº </w:t>
      </w:r>
      <w:r w:rsidR="002B773F" w:rsidRPr="00E11B17">
        <w:rPr>
          <w:rFonts w:ascii="Cambria" w:hAnsi="Cambria"/>
          <w:color w:val="000000"/>
          <w:szCs w:val="24"/>
        </w:rPr>
        <w:t>027/2021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3" w14:textId="7DA94B61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4" w14:textId="593C8BF2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PROCESSO Nº </w:t>
      </w:r>
      <w:r w:rsidR="00310533" w:rsidRPr="00E11B17">
        <w:rPr>
          <w:rFonts w:ascii="Cambria" w:hAnsi="Cambria"/>
          <w:color w:val="000000"/>
          <w:szCs w:val="24"/>
        </w:rPr>
        <w:t>057/2021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B929C1E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Aos </w:t>
      </w:r>
      <w:r w:rsidR="00080C5D" w:rsidRPr="00E11B17">
        <w:rPr>
          <w:rFonts w:ascii="Cambria" w:hAnsi="Cambria" w:cs="Arial"/>
          <w:color w:val="000000"/>
        </w:rPr>
        <w:t xml:space="preserve">30 (trinta) </w:t>
      </w:r>
      <w:r w:rsidRPr="00E11B17">
        <w:rPr>
          <w:rFonts w:ascii="Cambria" w:hAnsi="Cambria" w:cs="Arial"/>
          <w:color w:val="000000"/>
        </w:rPr>
        <w:t xml:space="preserve">dias do mês de </w:t>
      </w:r>
      <w:r w:rsidR="00080C5D" w:rsidRPr="00E11B17">
        <w:rPr>
          <w:rFonts w:ascii="Cambria" w:hAnsi="Cambria" w:cs="Arial"/>
          <w:color w:val="000000"/>
        </w:rPr>
        <w:t xml:space="preserve">junho </w:t>
      </w:r>
      <w:r w:rsidRPr="00E11B17">
        <w:rPr>
          <w:rFonts w:ascii="Cambria" w:hAnsi="Cambria" w:cs="Arial"/>
          <w:color w:val="000000"/>
        </w:rPr>
        <w:t xml:space="preserve">de </w:t>
      </w:r>
      <w:r w:rsidR="009634F9" w:rsidRPr="00E11B17">
        <w:rPr>
          <w:rFonts w:ascii="Cambria" w:hAnsi="Cambria" w:cs="Arial"/>
          <w:color w:val="000000"/>
        </w:rPr>
        <w:t>2021</w:t>
      </w:r>
      <w:r w:rsidRPr="00E11B17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01FF9" w:rsidRPr="00E11B1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E11B17">
        <w:rPr>
          <w:rFonts w:ascii="Cambria" w:hAnsi="Cambria" w:cs="Arial"/>
          <w:color w:val="000000"/>
        </w:rPr>
        <w:t xml:space="preserve">, o Exmo. Sr. Prefeito Municipal, Sr. </w:t>
      </w:r>
      <w:r w:rsidR="008207DE" w:rsidRPr="00E11B17">
        <w:rPr>
          <w:rFonts w:ascii="Cambria" w:hAnsi="Cambria" w:cs="Arial"/>
          <w:color w:val="000000"/>
        </w:rPr>
        <w:t xml:space="preserve">Mário Reis </w:t>
      </w:r>
      <w:proofErr w:type="spellStart"/>
      <w:r w:rsidR="008207DE" w:rsidRPr="00E11B17">
        <w:rPr>
          <w:rFonts w:ascii="Cambria" w:hAnsi="Cambria" w:cs="Arial"/>
          <w:color w:val="000000"/>
        </w:rPr>
        <w:t>Filgueiras</w:t>
      </w:r>
      <w:proofErr w:type="spellEnd"/>
      <w:r w:rsidRPr="00E11B17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10533" w:rsidRPr="00E11B17">
        <w:rPr>
          <w:rFonts w:ascii="Cambria" w:hAnsi="Cambria" w:cs="Arial"/>
          <w:color w:val="000000"/>
        </w:rPr>
        <w:t>032/2021</w:t>
      </w:r>
      <w:r w:rsidRPr="00E11B17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10533" w:rsidRPr="00E11B17">
        <w:rPr>
          <w:rFonts w:ascii="Cambria" w:hAnsi="Cambria" w:cs="Arial"/>
          <w:color w:val="000000"/>
        </w:rPr>
        <w:t>057/2021</w:t>
      </w:r>
      <w:r w:rsidRPr="00E11B17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856118">
        <w:rPr>
          <w:rFonts w:ascii="Cambria" w:hAnsi="Cambria" w:cs="Arial"/>
          <w:b/>
          <w:bCs/>
        </w:rPr>
        <w:t>DISTRIBUIDORA IRMÃOS SANTANA LTDA - EPP</w:t>
      </w:r>
      <w:r w:rsidR="00856118" w:rsidRPr="0098339C">
        <w:rPr>
          <w:rFonts w:ascii="Cambria" w:hAnsi="Cambria" w:cs="Arial"/>
        </w:rPr>
        <w:t xml:space="preserve">, localizado na </w:t>
      </w:r>
      <w:r w:rsidR="00856118">
        <w:rPr>
          <w:rFonts w:ascii="Cambria" w:hAnsi="Cambria" w:cs="Arial"/>
        </w:rPr>
        <w:t xml:space="preserve">Rua Padre Leopoldo </w:t>
      </w:r>
      <w:proofErr w:type="spellStart"/>
      <w:r w:rsidR="00856118">
        <w:rPr>
          <w:rFonts w:ascii="Cambria" w:hAnsi="Cambria" w:cs="Arial"/>
        </w:rPr>
        <w:t>Bretano</w:t>
      </w:r>
      <w:proofErr w:type="spellEnd"/>
      <w:r w:rsidR="00856118">
        <w:rPr>
          <w:rFonts w:ascii="Cambria" w:hAnsi="Cambria" w:cs="Arial"/>
        </w:rPr>
        <w:t>, nº. 792, bairro João Pinheiro, Belo Horizonte/MG, CEP 30.530-180</w:t>
      </w:r>
      <w:r w:rsidR="00856118" w:rsidRPr="0098339C">
        <w:rPr>
          <w:rFonts w:ascii="Cambria" w:hAnsi="Cambria" w:cs="Arial"/>
        </w:rPr>
        <w:t xml:space="preserve">, cujo CNPJ é </w:t>
      </w:r>
      <w:r w:rsidR="00856118">
        <w:rPr>
          <w:rFonts w:ascii="Cambria" w:hAnsi="Cambria" w:cs="Arial"/>
        </w:rPr>
        <w:t>65.186.835/0001-23</w:t>
      </w:r>
      <w:r w:rsidR="00856118" w:rsidRPr="0098339C">
        <w:rPr>
          <w:rFonts w:ascii="Cambria" w:hAnsi="Cambria" w:cs="Arial"/>
        </w:rPr>
        <w:t xml:space="preserve">, neste ato representado por </w:t>
      </w:r>
      <w:r w:rsidR="00856118">
        <w:rPr>
          <w:rFonts w:ascii="Cambria" w:hAnsi="Cambria" w:cs="Arial"/>
        </w:rPr>
        <w:t>João Inácio Santana, inscrito no CPF/MF sob o nº. 325.318.266-53</w:t>
      </w:r>
      <w:r w:rsidR="00856118" w:rsidRPr="0098339C">
        <w:rPr>
          <w:rFonts w:ascii="Cambria" w:hAnsi="Cambria" w:cs="Arial"/>
        </w:rPr>
        <w:t>, conforme quadro abaixo</w:t>
      </w:r>
      <w:r w:rsidRPr="00E11B17">
        <w:rPr>
          <w:rFonts w:ascii="Cambria" w:hAnsi="Cambria" w:cs="Arial"/>
          <w:color w:val="000000"/>
        </w:rPr>
        <w:t>:</w:t>
      </w:r>
    </w:p>
    <w:p w14:paraId="26C2CA0A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236"/>
        <w:gridCol w:w="830"/>
        <w:gridCol w:w="963"/>
        <w:gridCol w:w="874"/>
        <w:gridCol w:w="884"/>
        <w:gridCol w:w="864"/>
        <w:gridCol w:w="884"/>
        <w:gridCol w:w="864"/>
      </w:tblGrid>
      <w:tr w:rsidR="004E07E2" w:rsidRPr="00F2750F" w14:paraId="750FA623" w14:textId="77777777" w:rsidTr="004E07E2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4EF1B8D5" w14:textId="77777777" w:rsidR="004E07E2" w:rsidRPr="00F2750F" w:rsidRDefault="004E07E2" w:rsidP="00F2750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2A4C9BA5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163" w:type="dxa"/>
            <w:gridSpan w:val="7"/>
            <w:shd w:val="clear" w:color="auto" w:fill="auto"/>
            <w:vAlign w:val="center"/>
            <w:hideMark/>
          </w:tcPr>
          <w:p w14:paraId="57FBE1BB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4E07E2" w:rsidRPr="00F2750F" w14:paraId="15F07C3A" w14:textId="77777777" w:rsidTr="004E07E2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7465796F" w14:textId="77777777" w:rsidR="004E07E2" w:rsidRPr="00F2750F" w:rsidRDefault="004E07E2" w:rsidP="00F2750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73F086BD" w14:textId="77777777" w:rsidR="004E07E2" w:rsidRPr="00F2750F" w:rsidRDefault="004E07E2" w:rsidP="00F2750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gridSpan w:val="3"/>
            <w:shd w:val="clear" w:color="000000" w:fill="BFBFBF"/>
            <w:vAlign w:val="center"/>
            <w:hideMark/>
          </w:tcPr>
          <w:p w14:paraId="6D6E04C2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748" w:type="dxa"/>
            <w:gridSpan w:val="2"/>
            <w:shd w:val="clear" w:color="000000" w:fill="BFBFBF"/>
            <w:vAlign w:val="center"/>
            <w:hideMark/>
          </w:tcPr>
          <w:p w14:paraId="30B9694F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748" w:type="dxa"/>
            <w:gridSpan w:val="2"/>
            <w:shd w:val="clear" w:color="000000" w:fill="BFBFBF"/>
            <w:vAlign w:val="center"/>
            <w:hideMark/>
          </w:tcPr>
          <w:p w14:paraId="5409C5A7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4E07E2" w:rsidRPr="00F2750F" w14:paraId="3F2560ED" w14:textId="77777777" w:rsidTr="004E07E2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45DA6768" w14:textId="77777777" w:rsidR="004E07E2" w:rsidRPr="00F2750F" w:rsidRDefault="004E07E2" w:rsidP="00F2750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66BDCC4F" w14:textId="77777777" w:rsidR="004E07E2" w:rsidRPr="00F2750F" w:rsidRDefault="004E07E2" w:rsidP="00F2750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shd w:val="clear" w:color="000000" w:fill="D9D9D9"/>
            <w:vAlign w:val="center"/>
            <w:hideMark/>
          </w:tcPr>
          <w:p w14:paraId="1A53D023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1C649599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874" w:type="dxa"/>
            <w:vMerge w:val="restart"/>
            <w:shd w:val="clear" w:color="000000" w:fill="D9D9D9"/>
            <w:vAlign w:val="center"/>
            <w:hideMark/>
          </w:tcPr>
          <w:p w14:paraId="59CBE1FA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14:paraId="7DA91406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64" w:type="dxa"/>
            <w:vMerge w:val="restart"/>
            <w:shd w:val="clear" w:color="000000" w:fill="D9D9D9"/>
            <w:vAlign w:val="center"/>
            <w:hideMark/>
          </w:tcPr>
          <w:p w14:paraId="5A723313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14:paraId="6A1E3458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64" w:type="dxa"/>
            <w:vMerge w:val="restart"/>
            <w:shd w:val="clear" w:color="000000" w:fill="D9D9D9"/>
            <w:vAlign w:val="center"/>
            <w:hideMark/>
          </w:tcPr>
          <w:p w14:paraId="23CB0902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4E07E2" w:rsidRPr="00F2750F" w14:paraId="2F459142" w14:textId="77777777" w:rsidTr="004E07E2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18043DB7" w14:textId="77777777" w:rsidR="004E07E2" w:rsidRPr="00F2750F" w:rsidRDefault="004E07E2" w:rsidP="00F2750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75C0523F" w14:textId="77777777" w:rsidR="004E07E2" w:rsidRPr="00F2750F" w:rsidRDefault="004E07E2" w:rsidP="00F2750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14:paraId="6E2020A3" w14:textId="77777777" w:rsidR="004E07E2" w:rsidRPr="00F2750F" w:rsidRDefault="004E07E2" w:rsidP="00F2750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619100D4" w14:textId="77777777" w:rsidR="004E07E2" w:rsidRPr="00F2750F" w:rsidRDefault="004E07E2" w:rsidP="00F2750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14:paraId="12D9A959" w14:textId="77777777" w:rsidR="004E07E2" w:rsidRPr="00F2750F" w:rsidRDefault="004E07E2" w:rsidP="00F2750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43427720" w14:textId="77777777" w:rsidR="004E07E2" w:rsidRPr="00F2750F" w:rsidRDefault="004E07E2" w:rsidP="00F2750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14:paraId="67E0DE84" w14:textId="77777777" w:rsidR="004E07E2" w:rsidRPr="00F2750F" w:rsidRDefault="004E07E2" w:rsidP="00F2750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14:paraId="38C54A44" w14:textId="77777777" w:rsidR="004E07E2" w:rsidRPr="00F2750F" w:rsidRDefault="004E07E2" w:rsidP="00F2750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14:paraId="03BEE427" w14:textId="77777777" w:rsidR="004E07E2" w:rsidRPr="00F2750F" w:rsidRDefault="004E07E2" w:rsidP="00F2750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4E07E2" w:rsidRPr="00F2750F" w14:paraId="65E04638" w14:textId="77777777" w:rsidTr="004E07E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E25B9C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8E11FD9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Água sanitária, composição química hidróxido de sódio e carbonato de sódio, princípio ativo: hipoclorito de sódio; teor de cloro ativo de 2,0% </w:t>
            </w:r>
            <w:proofErr w:type="gramStart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à</w:t>
            </w:r>
            <w:proofErr w:type="gramEnd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2,5% p/p, aplicação lavagem e alvejante de roupas, banheiros, pias, tipo comum. Tampa com rosca e lacre. A embalagem deverá conter externamente os dados de identificação, procedência, número do lote, validade e número de registro no Ministério da Saúde. Frasco de 1 Litro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6F8FC02A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8CC00AB" w14:textId="25EE5F50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4542923D" w14:textId="4744F01A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25F0FA37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28BBD178" w14:textId="543F9311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485FB8FE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1B48BE4B" w14:textId="7A18912F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42.000,00</w:t>
            </w:r>
          </w:p>
        </w:tc>
      </w:tr>
      <w:tr w:rsidR="004E07E2" w:rsidRPr="00F2750F" w14:paraId="42237E0D" w14:textId="77777777" w:rsidTr="004E07E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7F2B3D3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64E98B8E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Desodorizador ambiental, </w:t>
            </w:r>
            <w:proofErr w:type="spellStart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aerosol</w:t>
            </w:r>
            <w:proofErr w:type="spellEnd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sem CFC. Essências suaves. Aplicação: aromatizador ambiental. </w:t>
            </w: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Frasco de 400ml. A embalagem deverá conter externamente os dados de identificação, procedência, número do lote, validade e número de registro no Ministério da Saúde.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6E9BA19F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3944533" w14:textId="1969B834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4A2F99DB" w14:textId="448D4C28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1F2E48B8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4DA86C5F" w14:textId="16830181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515254D3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5E8CF419" w14:textId="5B49037B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12.250,00</w:t>
            </w:r>
          </w:p>
        </w:tc>
      </w:tr>
      <w:tr w:rsidR="004E07E2" w:rsidRPr="00F2750F" w14:paraId="674583BA" w14:textId="77777777" w:rsidTr="004E07E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6A78359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4366EA3D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LIMPA VIDROS, FRASCO COM PULVERIZADOR. Em frasco plástico transparente, resistente devidamente rotulado conforme legislação vigente, contendo 500 ml. Composição: </w:t>
            </w:r>
            <w:proofErr w:type="spellStart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Lauril</w:t>
            </w:r>
            <w:proofErr w:type="spellEnd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éter sulfato de sódio, éter glicólico, álcool </w:t>
            </w:r>
            <w:proofErr w:type="spellStart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etoxilado</w:t>
            </w:r>
            <w:proofErr w:type="spellEnd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, coadjuvante, álcool etílico, fragrância e água.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5E34F821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1FFF41" w14:textId="6EA67C16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33901E5B" w14:textId="260A7043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3AE9564F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24A0F8F5" w14:textId="794FAF33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4E7B83D4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737D3806" w14:textId="28677FCD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19.500,00</w:t>
            </w:r>
          </w:p>
        </w:tc>
      </w:tr>
      <w:tr w:rsidR="004E07E2" w:rsidRPr="00F2750F" w14:paraId="6F489214" w14:textId="77777777" w:rsidTr="004E07E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0DB56A0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9973316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Papel higiênico branco, neutro, rolo 60 m, folha dupla, branco (alvo), produzido com fibras 100% naturais (100% celulose), não reciclado, macio e resistência adequada ao uso, sem resistência ao estado úmido, que não cause irritações dérmicas, largura mínima da folha 10,00 cm, diâmetro do rolo 21,9 cm, aproximadamente, com gramatura entre 0,22 g/m² e 0,25 g/m². Folhas totalmente destacadas para evitar desperdício. Pacote com 4 unidades. Apresentar junto a proposta Laudo Microbiológico e Ficha Técnica. Pacote com 4 unidades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288F8951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593B65A" w14:textId="51AA9D3F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9,70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2EC770F0" w14:textId="7CAF5F03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14.550,00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344483A6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437B56B0" w14:textId="2C0FC1F2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14.550,00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6DB9808A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00852FD6" w14:textId="7CB82BFA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72.750,00</w:t>
            </w:r>
          </w:p>
        </w:tc>
      </w:tr>
      <w:tr w:rsidR="004E07E2" w:rsidRPr="00F2750F" w14:paraId="2F286789" w14:textId="77777777" w:rsidTr="004E07E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E190CBA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320A1CC1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Sabão em pó para lavagem de roupas e limpeza em geral. Biodegradável. Embalado em caixas de papelão, contendo 1kg.Sabão em pó azul.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48FDE224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ED96A9A" w14:textId="6FFBDD3D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05DB6287" w14:textId="7C67861D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4C5F7A95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05EE800C" w14:textId="183AF84E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29B2FEA3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52DF887B" w14:textId="2A2FBFF3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78.750,00</w:t>
            </w:r>
          </w:p>
        </w:tc>
      </w:tr>
      <w:tr w:rsidR="004E07E2" w:rsidRPr="00F2750F" w14:paraId="2F69DF95" w14:textId="77777777" w:rsidTr="004E07E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C18D081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F03C79F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Sabonete infantil neutro, em barra, glicerinado, suave, PH neutro, para higiene corporal, não deve causar irritabilidade dérmica. Testado dermatologicamente, com propriedades hidratantes, sendo ideal para limpar e </w:t>
            </w: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hidratar a pele delicada do bebê.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6F0DE1AC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800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2976532" w14:textId="2B4FE9ED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0511DD40" w14:textId="00D228AF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1.504,00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19618891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4DC0E281" w14:textId="62E4B12A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1.504,00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7BBE5686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500A4B2A" w14:textId="541C6683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7.520,00</w:t>
            </w:r>
          </w:p>
        </w:tc>
      </w:tr>
      <w:tr w:rsidR="004E07E2" w:rsidRPr="00F2750F" w14:paraId="560E13CB" w14:textId="77777777" w:rsidTr="004E07E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BB32522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2A44032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Saco plástico lixo, 15 litros, reforçado, 6 micras, cor preta, largura 25, altura 50, de Polietileno. Aplicação: uso doméstico. Pacote com 10 unidades. Deverá estar em conformidade com as normas da ABNT NBR 9190/9191/13055/13056.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223FBCDF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23D707C" w14:textId="661BF7BB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0A1104BD" w14:textId="282204ED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49EF8946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05721F43" w14:textId="42935461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0625F38F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78FD5A7C" w14:textId="3D59E56F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16.500,00</w:t>
            </w:r>
          </w:p>
        </w:tc>
      </w:tr>
      <w:tr w:rsidR="004E07E2" w:rsidRPr="00F2750F" w14:paraId="30E2A6C9" w14:textId="77777777" w:rsidTr="004E07E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51A2803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077DF00F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Ácido Muriático </w:t>
            </w:r>
            <w:proofErr w:type="gramStart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liquido</w:t>
            </w:r>
            <w:proofErr w:type="gramEnd"/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composto de HCL + H2O, incolor para limpeza em geral. Frasco de 1 litro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056F1165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0FB0E09" w14:textId="3B8BE246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0A56278B" w14:textId="0C360C3F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1.836,00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2637C2C9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443850D7" w14:textId="2AF1E22B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1.836,00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3F822E4F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00375D40" w14:textId="37F48261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9.180,00</w:t>
            </w:r>
          </w:p>
        </w:tc>
      </w:tr>
      <w:tr w:rsidR="004E07E2" w:rsidRPr="00F2750F" w14:paraId="28A08DC4" w14:textId="77777777" w:rsidTr="004E07E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225418B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6A5020C6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Guardanapo de papel branco – 100% celulose virgem, folha dupla, macia medindo aproximadamente 24 cm x 22 cm – Pacote com 50 unidades.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1F063D60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D6D5681" w14:textId="76BB5D9F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769C6967" w14:textId="5DA10D60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1.060,00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69848CC0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1D18972A" w14:textId="1C4EDBAA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1.060,00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536BF1EF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6F2D4932" w14:textId="79BC75A5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5.300,00</w:t>
            </w:r>
          </w:p>
        </w:tc>
      </w:tr>
      <w:tr w:rsidR="004E07E2" w:rsidRPr="00F2750F" w14:paraId="3AAF615E" w14:textId="77777777" w:rsidTr="004E07E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26B715E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EE902D5" w14:textId="77777777" w:rsidR="004E07E2" w:rsidRPr="00F2750F" w:rsidRDefault="004E07E2" w:rsidP="00F2750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Limpa pedra embalagem de 1 litro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2C1E7D7F" w14:textId="77777777" w:rsidR="004E07E2" w:rsidRPr="00F2750F" w:rsidRDefault="004E07E2" w:rsidP="00F275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750F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8C13BFE" w14:textId="149EE20D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3,89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1827445C" w14:textId="36DDDF20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1.945,00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35764308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14F659EF" w14:textId="4E6A369B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1.945,00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14:paraId="49E4D900" w14:textId="77777777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14:paraId="6B65B129" w14:textId="173A2F8C" w:rsidR="004E07E2" w:rsidRPr="00F2750F" w:rsidRDefault="004E07E2" w:rsidP="004C633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50F">
              <w:rPr>
                <w:rFonts w:ascii="Cambria" w:hAnsi="Cambria" w:cs="Calibri"/>
                <w:color w:val="000000"/>
                <w:sz w:val="16"/>
                <w:szCs w:val="16"/>
              </w:rPr>
              <w:t>9.725,00</w:t>
            </w:r>
          </w:p>
        </w:tc>
      </w:tr>
    </w:tbl>
    <w:p w14:paraId="26C2CA2D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I </w:t>
      </w:r>
      <w:proofErr w:type="gramStart"/>
      <w:r w:rsidRPr="00E11B17">
        <w:rPr>
          <w:rFonts w:ascii="Cambria" w:hAnsi="Cambria"/>
          <w:color w:val="000000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E11B17">
        <w:rPr>
          <w:rFonts w:ascii="Cambria" w:hAnsi="Cambria"/>
          <w:color w:val="000000"/>
        </w:rPr>
        <w:t>do quadro acima</w:t>
      </w:r>
      <w:r w:rsidRPr="00E11B17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E11B1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E11B1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03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E11B1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04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2D03B6FE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5DFA864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E11B1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F53DE37" w:rsidR="00961925" w:rsidRPr="00E11B17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05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E11B17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06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  <w:r w:rsidRPr="00E11B17">
        <w:rPr>
          <w:rFonts w:ascii="Cambria" w:hAnsi="Cambria"/>
          <w:szCs w:val="24"/>
        </w:rPr>
        <w:t xml:space="preserve">I </w:t>
      </w:r>
      <w:proofErr w:type="gramStart"/>
      <w:r w:rsidRPr="00E11B17">
        <w:rPr>
          <w:rFonts w:ascii="Cambria" w:hAnsi="Cambria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11B17">
        <w:rPr>
          <w:rFonts w:ascii="Cambria" w:hAnsi="Cambria"/>
          <w:bCs/>
          <w:szCs w:val="24"/>
        </w:rPr>
        <w:t xml:space="preserve">em até 30 (trinta) dias após recebimento </w:t>
      </w:r>
      <w:r w:rsidRPr="00E11B17">
        <w:rPr>
          <w:rFonts w:ascii="Cambria" w:hAnsi="Cambria"/>
          <w:szCs w:val="24"/>
        </w:rPr>
        <w:t>definitivo pela unidade requisitante</w:t>
      </w:r>
      <w:r w:rsidRPr="00E11B17">
        <w:rPr>
          <w:rFonts w:ascii="Cambria" w:hAnsi="Cambria"/>
          <w:bCs/>
          <w:szCs w:val="24"/>
        </w:rPr>
        <w:t xml:space="preserve"> do objeto, </w:t>
      </w:r>
      <w:r w:rsidRPr="00E11B17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onde:</w:t>
      </w:r>
    </w:p>
    <w:p w14:paraId="26C2CA54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EM =</w:t>
      </w:r>
      <w:r w:rsidRPr="00E11B17">
        <w:rPr>
          <w:rFonts w:ascii="Cambria" w:hAnsi="Cambria" w:cs="Arial"/>
        </w:rPr>
        <w:t xml:space="preserve"> Encargos moratórios;</w:t>
      </w:r>
    </w:p>
    <w:p w14:paraId="26C2CA55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VP =</w:t>
      </w:r>
      <w:r w:rsidRPr="00E11B17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N =</w:t>
      </w:r>
      <w:r w:rsidRPr="00E11B1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</w:t>
      </w:r>
      <w:r w:rsidRPr="00E11B17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 (</w:t>
      </w:r>
      <w:r w:rsidRPr="00E11B17">
        <w:rPr>
          <w:rFonts w:ascii="Cambria" w:hAnsi="Cambria" w:cs="Arial"/>
          <w:b/>
          <w:bCs/>
          <w:u w:val="single"/>
        </w:rPr>
        <w:t>TX / 100</w:t>
      </w:r>
      <w:r w:rsidRPr="00E11B17">
        <w:rPr>
          <w:rFonts w:ascii="Cambria" w:hAnsi="Cambria" w:cs="Arial"/>
          <w:b/>
          <w:bCs/>
        </w:rPr>
        <w:t>)</w:t>
      </w:r>
    </w:p>
    <w:p w14:paraId="26C2CA5A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eastAsia="Arial" w:hAnsi="Cambria" w:cs="Arial"/>
          <w:b/>
          <w:bCs/>
        </w:rPr>
        <w:t xml:space="preserve">    </w:t>
      </w:r>
      <w:r w:rsidRPr="00E11B17">
        <w:rPr>
          <w:rFonts w:ascii="Cambria" w:hAnsi="Cambria" w:cs="Arial"/>
          <w:b/>
          <w:bCs/>
        </w:rPr>
        <w:t>30</w:t>
      </w:r>
    </w:p>
    <w:p w14:paraId="26C2CA5B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  <w:b/>
          <w:bCs/>
        </w:rPr>
        <w:t xml:space="preserve">TX = </w:t>
      </w:r>
      <w:r w:rsidRPr="00E11B17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E11B17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07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 </w:t>
      </w:r>
      <w:r w:rsidRPr="00E11B17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 </w:t>
      </w:r>
      <w:r w:rsidRPr="00E11B17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E11B1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08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E11B1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11B17">
        <w:rPr>
          <w:rFonts w:ascii="Cambria" w:hAnsi="Cambria"/>
          <w:color w:val="000000"/>
          <w:szCs w:val="24"/>
        </w:rPr>
        <w:t>á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E11B17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E11B17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- </w:t>
      </w:r>
      <w:r w:rsidRPr="00E11B17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E11B1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E11B1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09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22703E7D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10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11B17">
        <w:rPr>
          <w:rFonts w:ascii="Cambria" w:hAnsi="Cambria"/>
          <w:color w:val="000000"/>
          <w:szCs w:val="24"/>
        </w:rPr>
        <w:t>93.e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B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C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D </w:t>
      </w:r>
      <w:r w:rsidRPr="00E11B17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E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F </w:t>
      </w:r>
      <w:r w:rsidRPr="00E11B17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G </w:t>
      </w:r>
      <w:r w:rsidRPr="00E11B17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b/>
          <w:color w:val="000000"/>
        </w:rPr>
        <w:t>Pelas detentoras, quando</w:t>
      </w:r>
      <w:r w:rsidRPr="00E11B17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</w:t>
      </w:r>
      <w:r w:rsidRPr="00E11B17">
        <w:rPr>
          <w:rFonts w:ascii="Cambria" w:hAnsi="Cambria" w:cs="Arial"/>
          <w:color w:val="000000"/>
        </w:rPr>
        <w:lastRenderedPageBreak/>
        <w:t>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E11B1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</w:t>
      </w:r>
      <w:r w:rsidRPr="00E11B17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E11B17">
        <w:rPr>
          <w:rFonts w:ascii="Cambria" w:hAnsi="Cambria"/>
          <w:b/>
          <w:color w:val="000000"/>
          <w:szCs w:val="24"/>
        </w:rPr>
        <w:noBreakHyphen/>
      </w:r>
      <w:r w:rsidRPr="00E11B17">
        <w:rPr>
          <w:rFonts w:ascii="Cambria" w:hAnsi="Cambria"/>
          <w:color w:val="000000"/>
          <w:szCs w:val="24"/>
        </w:rPr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5BDDE820" w:rsidR="00961925" w:rsidRPr="00E11B17" w:rsidRDefault="008B6A9E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E11B17">
        <w:rPr>
          <w:rFonts w:ascii="Cambria" w:hAnsi="Cambria" w:cs="Arial"/>
          <w:color w:val="000000"/>
        </w:rPr>
        <w:t xml:space="preserve">Integram esta Ata, o edital do Pregão nº </w:t>
      </w:r>
      <w:r w:rsidR="00310533" w:rsidRPr="00E11B17">
        <w:rPr>
          <w:rFonts w:ascii="Cambria" w:hAnsi="Cambria" w:cs="Arial"/>
          <w:color w:val="000000"/>
        </w:rPr>
        <w:t>032/2021</w:t>
      </w:r>
      <w:r w:rsidR="00961925" w:rsidRPr="00E11B17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0B7498" w:rsidR="00961925" w:rsidRPr="00E11B17" w:rsidRDefault="008B6A9E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E11B17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2E78B22C" w:rsidR="00961925" w:rsidRPr="00E11B17" w:rsidRDefault="008B6A9E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E11B17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C0" w14:textId="6F4AD45A" w:rsidR="00961925" w:rsidRPr="00E11B17" w:rsidRDefault="00961925" w:rsidP="00F156B6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 w:rsidR="00BE391B">
        <w:rPr>
          <w:rFonts w:ascii="Cambria" w:hAnsi="Cambria"/>
          <w:color w:val="000000"/>
          <w:szCs w:val="24"/>
        </w:rPr>
        <w:t>30 de junho de 2021.</w:t>
      </w:r>
    </w:p>
    <w:p w14:paraId="26C2CAC1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F7D7A16" w14:textId="77777777" w:rsidR="00635F10" w:rsidRPr="00635F10" w:rsidRDefault="00635F10" w:rsidP="00635F1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35F1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C1458FC" w14:textId="77777777" w:rsidR="00EC7529" w:rsidRPr="0098339C" w:rsidRDefault="00EC7529" w:rsidP="00EC752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3A686F6" w14:textId="77777777" w:rsidR="00EC7529" w:rsidRPr="00FB231C" w:rsidRDefault="00EC7529" w:rsidP="00EC7529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Distribuidora Irmãos Santana Ltda EPP</w:t>
      </w:r>
    </w:p>
    <w:p w14:paraId="66947191" w14:textId="77777777" w:rsidR="00EC7529" w:rsidRPr="0098339C" w:rsidRDefault="00EC7529" w:rsidP="00EC7529">
      <w:pPr>
        <w:jc w:val="center"/>
        <w:rPr>
          <w:rFonts w:ascii="Cambria" w:hAnsi="Cambria"/>
        </w:rPr>
      </w:pPr>
      <w:r>
        <w:rPr>
          <w:rFonts w:ascii="Cambria" w:hAnsi="Cambria"/>
        </w:rPr>
        <w:t>CNPJ/MF 29.126.669/0001-06</w:t>
      </w:r>
    </w:p>
    <w:p w14:paraId="26C2CACB" w14:textId="17D25A32" w:rsidR="00961925" w:rsidRPr="00E11B17" w:rsidRDefault="00961925" w:rsidP="005E1AEA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E11B1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3"/>
  </w:num>
  <w:num w:numId="12">
    <w:abstractNumId w:val="16"/>
  </w:num>
  <w:num w:numId="13">
    <w:abstractNumId w:val="32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A1D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0C5D"/>
    <w:rsid w:val="00083DD1"/>
    <w:rsid w:val="0008701C"/>
    <w:rsid w:val="0009218A"/>
    <w:rsid w:val="00094E69"/>
    <w:rsid w:val="00095633"/>
    <w:rsid w:val="000A16D8"/>
    <w:rsid w:val="000C4BB7"/>
    <w:rsid w:val="000D2403"/>
    <w:rsid w:val="000E2AF9"/>
    <w:rsid w:val="000E427B"/>
    <w:rsid w:val="000E479B"/>
    <w:rsid w:val="000F17E9"/>
    <w:rsid w:val="000F3542"/>
    <w:rsid w:val="0010144B"/>
    <w:rsid w:val="00106D84"/>
    <w:rsid w:val="00145157"/>
    <w:rsid w:val="001652CB"/>
    <w:rsid w:val="00173E14"/>
    <w:rsid w:val="00176CC8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1F25AE"/>
    <w:rsid w:val="001F6428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90BD1"/>
    <w:rsid w:val="00297FA1"/>
    <w:rsid w:val="002A01B8"/>
    <w:rsid w:val="002B7728"/>
    <w:rsid w:val="002B773F"/>
    <w:rsid w:val="002C36F6"/>
    <w:rsid w:val="002C5D24"/>
    <w:rsid w:val="002D3DAC"/>
    <w:rsid w:val="002E4F4B"/>
    <w:rsid w:val="00301908"/>
    <w:rsid w:val="00305E4E"/>
    <w:rsid w:val="003102B1"/>
    <w:rsid w:val="00310533"/>
    <w:rsid w:val="003209D5"/>
    <w:rsid w:val="00321065"/>
    <w:rsid w:val="003243CA"/>
    <w:rsid w:val="003405CA"/>
    <w:rsid w:val="0034183E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3C8D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2CB0"/>
    <w:rsid w:val="00474141"/>
    <w:rsid w:val="004868C0"/>
    <w:rsid w:val="004A0C06"/>
    <w:rsid w:val="004B39EA"/>
    <w:rsid w:val="004C22C5"/>
    <w:rsid w:val="004C633D"/>
    <w:rsid w:val="004C764B"/>
    <w:rsid w:val="004D02AA"/>
    <w:rsid w:val="004E07E2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B0FFE"/>
    <w:rsid w:val="005E1AEA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35F10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0F9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1FF9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07DE"/>
    <w:rsid w:val="00823D9E"/>
    <w:rsid w:val="00844F2C"/>
    <w:rsid w:val="00845688"/>
    <w:rsid w:val="008477ED"/>
    <w:rsid w:val="008505E3"/>
    <w:rsid w:val="00853118"/>
    <w:rsid w:val="008537C3"/>
    <w:rsid w:val="00854DF8"/>
    <w:rsid w:val="00856118"/>
    <w:rsid w:val="00857704"/>
    <w:rsid w:val="008649BC"/>
    <w:rsid w:val="008655EC"/>
    <w:rsid w:val="00865AE6"/>
    <w:rsid w:val="008763DC"/>
    <w:rsid w:val="00877603"/>
    <w:rsid w:val="0088538B"/>
    <w:rsid w:val="00891BB4"/>
    <w:rsid w:val="008A4BCA"/>
    <w:rsid w:val="008A7C06"/>
    <w:rsid w:val="008B1FC1"/>
    <w:rsid w:val="008B6A9E"/>
    <w:rsid w:val="008D6E6C"/>
    <w:rsid w:val="008D6F90"/>
    <w:rsid w:val="008E37E5"/>
    <w:rsid w:val="008E594C"/>
    <w:rsid w:val="00900A87"/>
    <w:rsid w:val="0091503C"/>
    <w:rsid w:val="00934867"/>
    <w:rsid w:val="009615FB"/>
    <w:rsid w:val="00961925"/>
    <w:rsid w:val="009634F9"/>
    <w:rsid w:val="00977B31"/>
    <w:rsid w:val="00980456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01224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2CB6"/>
    <w:rsid w:val="00B4414D"/>
    <w:rsid w:val="00B55F3E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391B"/>
    <w:rsid w:val="00BF197E"/>
    <w:rsid w:val="00BF6922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1FFD"/>
    <w:rsid w:val="00D02228"/>
    <w:rsid w:val="00D062B2"/>
    <w:rsid w:val="00D17C0D"/>
    <w:rsid w:val="00D26C2F"/>
    <w:rsid w:val="00D31973"/>
    <w:rsid w:val="00D358F0"/>
    <w:rsid w:val="00D47A97"/>
    <w:rsid w:val="00D515BC"/>
    <w:rsid w:val="00D51CAF"/>
    <w:rsid w:val="00D52224"/>
    <w:rsid w:val="00D55E83"/>
    <w:rsid w:val="00D66045"/>
    <w:rsid w:val="00D91CBE"/>
    <w:rsid w:val="00D940FA"/>
    <w:rsid w:val="00DB6B1A"/>
    <w:rsid w:val="00DC18A7"/>
    <w:rsid w:val="00DC5700"/>
    <w:rsid w:val="00DD1198"/>
    <w:rsid w:val="00DD3921"/>
    <w:rsid w:val="00DE195E"/>
    <w:rsid w:val="00DE2653"/>
    <w:rsid w:val="00DE3EED"/>
    <w:rsid w:val="00DE51C1"/>
    <w:rsid w:val="00DE67DD"/>
    <w:rsid w:val="00DF1244"/>
    <w:rsid w:val="00DF46D5"/>
    <w:rsid w:val="00E004BA"/>
    <w:rsid w:val="00E11B17"/>
    <w:rsid w:val="00E27843"/>
    <w:rsid w:val="00E33FEC"/>
    <w:rsid w:val="00E548A9"/>
    <w:rsid w:val="00E61995"/>
    <w:rsid w:val="00E81C16"/>
    <w:rsid w:val="00E83D4F"/>
    <w:rsid w:val="00EA1081"/>
    <w:rsid w:val="00EB1EC2"/>
    <w:rsid w:val="00EB2761"/>
    <w:rsid w:val="00EB3172"/>
    <w:rsid w:val="00EB3B2C"/>
    <w:rsid w:val="00EC7529"/>
    <w:rsid w:val="00EE09C2"/>
    <w:rsid w:val="00EE128B"/>
    <w:rsid w:val="00F04523"/>
    <w:rsid w:val="00F07077"/>
    <w:rsid w:val="00F1182B"/>
    <w:rsid w:val="00F12489"/>
    <w:rsid w:val="00F156B6"/>
    <w:rsid w:val="00F255A0"/>
    <w:rsid w:val="00F263B2"/>
    <w:rsid w:val="00F2750F"/>
    <w:rsid w:val="00F32291"/>
    <w:rsid w:val="00F330D2"/>
    <w:rsid w:val="00F33550"/>
    <w:rsid w:val="00F36322"/>
    <w:rsid w:val="00F5124C"/>
    <w:rsid w:val="00F512BE"/>
    <w:rsid w:val="00F63AB7"/>
    <w:rsid w:val="00F70D1A"/>
    <w:rsid w:val="00F71E73"/>
    <w:rsid w:val="00F841C0"/>
    <w:rsid w:val="00F858CD"/>
    <w:rsid w:val="00F95429"/>
    <w:rsid w:val="00FB1DA7"/>
    <w:rsid w:val="00FB2EAE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2345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</cp:revision>
  <cp:lastPrinted>2021-05-31T14:15:00Z</cp:lastPrinted>
  <dcterms:created xsi:type="dcterms:W3CDTF">2021-07-07T19:24:00Z</dcterms:created>
  <dcterms:modified xsi:type="dcterms:W3CDTF">2021-07-07T19:39:00Z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