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02D893FC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C56DA4">
        <w:rPr>
          <w:rFonts w:ascii="Cambria" w:hAnsi="Cambria"/>
          <w:b/>
          <w:color w:val="000000"/>
          <w:szCs w:val="24"/>
        </w:rPr>
        <w:t>049/2021</w:t>
      </w:r>
    </w:p>
    <w:p w14:paraId="26C2C9FC" w14:textId="2565B31F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C56DA4">
        <w:rPr>
          <w:rFonts w:ascii="Cambria" w:hAnsi="Cambria"/>
          <w:b/>
          <w:color w:val="000000"/>
          <w:szCs w:val="24"/>
        </w:rPr>
        <w:t>028/2021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46D626E8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C56DA4">
        <w:rPr>
          <w:rFonts w:ascii="Cambria" w:hAnsi="Cambria"/>
          <w:color w:val="000000"/>
          <w:szCs w:val="24"/>
        </w:rPr>
        <w:t>049/2021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067D59AF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C56DA4">
        <w:rPr>
          <w:rFonts w:ascii="Cambria" w:hAnsi="Cambria"/>
          <w:color w:val="000000"/>
          <w:szCs w:val="24"/>
        </w:rPr>
        <w:t>028/2021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1FA1CBD3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</w:t>
      </w:r>
      <w:r w:rsidR="00AF6562">
        <w:rPr>
          <w:rFonts w:ascii="Cambria" w:hAnsi="Cambria"/>
          <w:color w:val="000000"/>
          <w:szCs w:val="24"/>
        </w:rPr>
        <w:t xml:space="preserve">LICITATÓRIO </w:t>
      </w:r>
      <w:r w:rsidRPr="00500FE5">
        <w:rPr>
          <w:rFonts w:ascii="Cambria" w:hAnsi="Cambria"/>
          <w:color w:val="000000"/>
          <w:szCs w:val="24"/>
        </w:rPr>
        <w:t xml:space="preserve">Nº </w:t>
      </w:r>
      <w:r w:rsidR="00C56DA4">
        <w:rPr>
          <w:rFonts w:ascii="Cambria" w:hAnsi="Cambria"/>
          <w:color w:val="000000"/>
          <w:szCs w:val="24"/>
        </w:rPr>
        <w:t>049/2021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6BA1C432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Aos </w:t>
      </w:r>
      <w:r w:rsidR="00D16DB3">
        <w:rPr>
          <w:rFonts w:ascii="Cambria" w:hAnsi="Cambria" w:cs="Arial"/>
          <w:color w:val="000000"/>
        </w:rPr>
        <w:t xml:space="preserve">23 (vinte e três) </w:t>
      </w:r>
      <w:r w:rsidRPr="00500FE5">
        <w:rPr>
          <w:rFonts w:ascii="Cambria" w:hAnsi="Cambria" w:cs="Arial"/>
          <w:color w:val="000000"/>
        </w:rPr>
        <w:t xml:space="preserve">dias do mês de </w:t>
      </w:r>
      <w:r w:rsidR="00D16DB3">
        <w:rPr>
          <w:rFonts w:ascii="Cambria" w:hAnsi="Cambria" w:cs="Arial"/>
          <w:color w:val="000000"/>
        </w:rPr>
        <w:t xml:space="preserve">abril </w:t>
      </w:r>
      <w:r w:rsidRPr="00500FE5">
        <w:rPr>
          <w:rFonts w:ascii="Cambria" w:hAnsi="Cambria" w:cs="Arial"/>
          <w:color w:val="000000"/>
        </w:rPr>
        <w:t xml:space="preserve">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C716D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DC716D">
        <w:rPr>
          <w:rFonts w:ascii="Cambria" w:hAnsi="Cambria" w:cs="Arial"/>
          <w:color w:val="000000"/>
        </w:rPr>
        <w:t>Márcia Aparecida de Faria</w:t>
      </w:r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C56DA4">
        <w:rPr>
          <w:rFonts w:ascii="Cambria" w:hAnsi="Cambria" w:cs="Arial"/>
          <w:color w:val="000000"/>
        </w:rPr>
        <w:t>028/2021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C56DA4">
        <w:rPr>
          <w:rFonts w:ascii="Cambria" w:hAnsi="Cambria" w:cs="Arial"/>
          <w:color w:val="000000"/>
        </w:rPr>
        <w:t>049/2021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6D6C22" w:rsidRPr="006D6C22">
        <w:rPr>
          <w:rFonts w:ascii="Cambria" w:hAnsi="Cambria" w:cs="Arial"/>
          <w:b/>
          <w:bCs/>
          <w:color w:val="000000"/>
        </w:rPr>
        <w:t>QUIBASA QUÍMICA BÁSICA LTDA</w:t>
      </w:r>
      <w:r w:rsidRPr="00500FE5">
        <w:rPr>
          <w:rFonts w:ascii="Cambria" w:hAnsi="Cambria" w:cs="Arial"/>
          <w:color w:val="000000"/>
        </w:rPr>
        <w:t xml:space="preserve">, localizado na </w:t>
      </w:r>
      <w:r w:rsidR="006D6C22">
        <w:rPr>
          <w:rFonts w:ascii="Cambria" w:hAnsi="Cambria" w:cs="Arial"/>
          <w:color w:val="000000"/>
        </w:rPr>
        <w:t>Rua Teles de Menezes, nº. 92, bairro Santa Branca, Belo Horizonte/MG, CEP 31.565-130,</w:t>
      </w:r>
      <w:r w:rsidRPr="00500FE5">
        <w:rPr>
          <w:rFonts w:ascii="Cambria" w:hAnsi="Cambria" w:cs="Arial"/>
          <w:color w:val="000000"/>
        </w:rPr>
        <w:t xml:space="preserve"> cujo CNPJ é </w:t>
      </w:r>
      <w:r w:rsidR="006D6C22">
        <w:rPr>
          <w:rFonts w:ascii="Cambria" w:hAnsi="Cambria" w:cs="Arial"/>
          <w:color w:val="000000"/>
        </w:rPr>
        <w:t>19.400.787/0001-07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r w:rsidR="000F5AA6">
        <w:rPr>
          <w:rFonts w:ascii="Cambria" w:hAnsi="Cambria" w:cs="Arial"/>
          <w:color w:val="000000"/>
        </w:rPr>
        <w:t xml:space="preserve">Rodrigo </w:t>
      </w:r>
      <w:proofErr w:type="spellStart"/>
      <w:r w:rsidR="000F5AA6">
        <w:rPr>
          <w:rFonts w:ascii="Cambria" w:hAnsi="Cambria" w:cs="Arial"/>
          <w:color w:val="000000"/>
        </w:rPr>
        <w:t>Cecilio</w:t>
      </w:r>
      <w:proofErr w:type="spellEnd"/>
      <w:r w:rsidR="000F5AA6">
        <w:rPr>
          <w:rFonts w:ascii="Cambria" w:hAnsi="Cambria" w:cs="Arial"/>
          <w:color w:val="000000"/>
        </w:rPr>
        <w:t xml:space="preserve"> Teixeira, inscrito no CPF/MF sob o nº. 980.276.466-34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2337"/>
        <w:gridCol w:w="937"/>
        <w:gridCol w:w="847"/>
        <w:gridCol w:w="998"/>
        <w:gridCol w:w="937"/>
        <w:gridCol w:w="998"/>
        <w:gridCol w:w="937"/>
        <w:gridCol w:w="1108"/>
      </w:tblGrid>
      <w:tr w:rsidR="00D16DB3" w:rsidRPr="00E22BFD" w14:paraId="0E821DED" w14:textId="77777777" w:rsidTr="00945C42">
        <w:trPr>
          <w:trHeight w:val="21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4E50074" w14:textId="77777777" w:rsidR="00D16DB3" w:rsidRPr="00E22BFD" w:rsidRDefault="00D16DB3" w:rsidP="00E22BFD">
            <w:pPr>
              <w:rPr>
                <w:rFonts w:ascii="Cambria" w:hAnsi="Cambria" w:cs="Calibri"/>
                <w:b/>
                <w:bCs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04F50A8" w14:textId="77777777" w:rsidR="00D16DB3" w:rsidRPr="00E22BFD" w:rsidRDefault="00D16DB3" w:rsidP="00E22BF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b/>
                <w:bCs/>
                <w:color w:val="000000"/>
                <w:sz w:val="20"/>
              </w:rPr>
              <w:t>DESCRIÇÃO DO ITEM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2DD63A2A" w14:textId="77777777" w:rsidR="00D16DB3" w:rsidRPr="00E22BFD" w:rsidRDefault="00D16DB3" w:rsidP="00E22BF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b/>
                <w:bCs/>
                <w:color w:val="000000"/>
                <w:sz w:val="20"/>
              </w:rPr>
              <w:t>QUANTIDADE/ VALOR</w:t>
            </w:r>
          </w:p>
        </w:tc>
      </w:tr>
      <w:tr w:rsidR="00945C42" w:rsidRPr="00E22BFD" w14:paraId="640F85F0" w14:textId="77777777" w:rsidTr="00945C42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30C2B735" w14:textId="77777777" w:rsidR="00D16DB3" w:rsidRPr="00E22BFD" w:rsidRDefault="00D16DB3" w:rsidP="00E22BFD">
            <w:pPr>
              <w:rPr>
                <w:rFonts w:ascii="Cambria" w:hAnsi="Cambria"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FB493E" w14:textId="77777777" w:rsidR="00D16DB3" w:rsidRPr="00E22BFD" w:rsidRDefault="00D16DB3" w:rsidP="00E22BFD">
            <w:pPr>
              <w:rPr>
                <w:rFonts w:ascii="Cambria" w:hAnsi="Cambria"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shd w:val="clear" w:color="000000" w:fill="BFBFBF"/>
            <w:vAlign w:val="center"/>
            <w:hideMark/>
          </w:tcPr>
          <w:p w14:paraId="1B3592F6" w14:textId="77777777" w:rsidR="00D16DB3" w:rsidRPr="00E22BFD" w:rsidRDefault="00D16DB3" w:rsidP="00E22BF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Órgão gerenciador</w:t>
            </w:r>
          </w:p>
        </w:tc>
        <w:tc>
          <w:tcPr>
            <w:tcW w:w="0" w:type="auto"/>
            <w:gridSpan w:val="2"/>
            <w:shd w:val="clear" w:color="000000" w:fill="BFBFBF"/>
            <w:vAlign w:val="center"/>
            <w:hideMark/>
          </w:tcPr>
          <w:p w14:paraId="7153AD1F" w14:textId="77777777" w:rsidR="00D16DB3" w:rsidRPr="00E22BFD" w:rsidRDefault="00D16DB3" w:rsidP="00E22BF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Total a ser registrada e limite por adesão</w:t>
            </w:r>
          </w:p>
        </w:tc>
        <w:tc>
          <w:tcPr>
            <w:tcW w:w="0" w:type="auto"/>
            <w:gridSpan w:val="2"/>
            <w:shd w:val="clear" w:color="000000" w:fill="BFBFBF"/>
            <w:vAlign w:val="center"/>
            <w:hideMark/>
          </w:tcPr>
          <w:p w14:paraId="32258296" w14:textId="77777777" w:rsidR="00D16DB3" w:rsidRPr="00E22BFD" w:rsidRDefault="00D16DB3" w:rsidP="00E22BF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Limite decorrente de adesões</w:t>
            </w:r>
          </w:p>
        </w:tc>
      </w:tr>
      <w:tr w:rsidR="00D16DB3" w:rsidRPr="00945C42" w14:paraId="4A206A03" w14:textId="77777777" w:rsidTr="00945C42">
        <w:trPr>
          <w:trHeight w:val="230"/>
        </w:trPr>
        <w:tc>
          <w:tcPr>
            <w:tcW w:w="0" w:type="auto"/>
            <w:vMerge/>
            <w:vAlign w:val="center"/>
            <w:hideMark/>
          </w:tcPr>
          <w:p w14:paraId="42923309" w14:textId="77777777" w:rsidR="00D16DB3" w:rsidRPr="00E22BFD" w:rsidRDefault="00D16DB3" w:rsidP="00E22BFD">
            <w:pPr>
              <w:rPr>
                <w:rFonts w:ascii="Cambria" w:hAnsi="Cambria"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BCBADB" w14:textId="77777777" w:rsidR="00D16DB3" w:rsidRPr="00E22BFD" w:rsidRDefault="00D16DB3" w:rsidP="00E22BFD">
            <w:pPr>
              <w:rPr>
                <w:rFonts w:ascii="Cambria" w:hAnsi="Cambria"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4C59548D" w14:textId="77777777" w:rsidR="00D16DB3" w:rsidRPr="00E22BFD" w:rsidRDefault="00D16DB3" w:rsidP="00E22BF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proofErr w:type="spellStart"/>
            <w:r w:rsidRPr="00E22BFD">
              <w:rPr>
                <w:rFonts w:ascii="Cambria" w:hAnsi="Cambria" w:cs="Calibri"/>
                <w:color w:val="000000"/>
                <w:sz w:val="20"/>
              </w:rPr>
              <w:t>Qtde</w:t>
            </w:r>
            <w:proofErr w:type="spellEnd"/>
            <w:r w:rsidRPr="00E22BFD">
              <w:rPr>
                <w:rFonts w:ascii="Cambria" w:hAnsi="Cambria" w:cs="Calibri"/>
                <w:color w:val="000000"/>
                <w:sz w:val="20"/>
              </w:rPr>
              <w:t xml:space="preserve"> Estimada</w:t>
            </w: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1A0D7BC4" w14:textId="77777777" w:rsidR="00D16DB3" w:rsidRPr="00E22BFD" w:rsidRDefault="00D16DB3" w:rsidP="00E22BF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 xml:space="preserve"> Valor Unitário </w:t>
            </w: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1251E02E" w14:textId="77777777" w:rsidR="00D16DB3" w:rsidRPr="00E22BFD" w:rsidRDefault="00D16DB3" w:rsidP="00E22BF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Valor Total</w:t>
            </w: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6A11ED3F" w14:textId="77777777" w:rsidR="00D16DB3" w:rsidRPr="00E22BFD" w:rsidRDefault="00D16DB3" w:rsidP="00E22BF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proofErr w:type="spellStart"/>
            <w:r w:rsidRPr="00E22BFD">
              <w:rPr>
                <w:rFonts w:ascii="Cambria" w:hAnsi="Cambria" w:cs="Calibri"/>
                <w:color w:val="000000"/>
                <w:sz w:val="20"/>
              </w:rPr>
              <w:t>Qtde</w:t>
            </w:r>
            <w:proofErr w:type="spellEnd"/>
            <w:r w:rsidRPr="00E22BFD">
              <w:rPr>
                <w:rFonts w:ascii="Cambria" w:hAnsi="Cambria" w:cs="Calibri"/>
                <w:color w:val="000000"/>
                <w:sz w:val="20"/>
              </w:rPr>
              <w:t>. Estimada</w:t>
            </w: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4CC76DFE" w14:textId="77777777" w:rsidR="00D16DB3" w:rsidRPr="00E22BFD" w:rsidRDefault="00D16DB3" w:rsidP="00E22BF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Valor Total</w:t>
            </w: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19D37687" w14:textId="77777777" w:rsidR="00D16DB3" w:rsidRPr="00E22BFD" w:rsidRDefault="00D16DB3" w:rsidP="00E22BF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proofErr w:type="spellStart"/>
            <w:r w:rsidRPr="00E22BFD">
              <w:rPr>
                <w:rFonts w:ascii="Cambria" w:hAnsi="Cambria" w:cs="Calibri"/>
                <w:color w:val="000000"/>
                <w:sz w:val="20"/>
              </w:rPr>
              <w:t>Qtde</w:t>
            </w:r>
            <w:proofErr w:type="spellEnd"/>
            <w:r w:rsidRPr="00E22BFD">
              <w:rPr>
                <w:rFonts w:ascii="Cambria" w:hAnsi="Cambria" w:cs="Calibri"/>
                <w:color w:val="000000"/>
                <w:sz w:val="20"/>
              </w:rPr>
              <w:t>. Estimada</w:t>
            </w: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6076D6EF" w14:textId="77777777" w:rsidR="00D16DB3" w:rsidRPr="00E22BFD" w:rsidRDefault="00D16DB3" w:rsidP="00E22BF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Valor Total</w:t>
            </w:r>
          </w:p>
        </w:tc>
      </w:tr>
      <w:tr w:rsidR="00D16DB3" w:rsidRPr="00945C42" w14:paraId="58F724AC" w14:textId="77777777" w:rsidTr="00945C42">
        <w:trPr>
          <w:trHeight w:val="230"/>
        </w:trPr>
        <w:tc>
          <w:tcPr>
            <w:tcW w:w="0" w:type="auto"/>
            <w:vMerge/>
            <w:vAlign w:val="center"/>
            <w:hideMark/>
          </w:tcPr>
          <w:p w14:paraId="588FD11A" w14:textId="77777777" w:rsidR="00D16DB3" w:rsidRPr="00E22BFD" w:rsidRDefault="00D16DB3" w:rsidP="00E22BFD">
            <w:pPr>
              <w:rPr>
                <w:rFonts w:ascii="Cambria" w:hAnsi="Cambria"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55AE62" w14:textId="77777777" w:rsidR="00D16DB3" w:rsidRPr="00E22BFD" w:rsidRDefault="00D16DB3" w:rsidP="00E22BFD">
            <w:pPr>
              <w:rPr>
                <w:rFonts w:ascii="Cambria" w:hAnsi="Cambria"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0FBA93" w14:textId="77777777" w:rsidR="00D16DB3" w:rsidRPr="00E22BFD" w:rsidRDefault="00D16DB3" w:rsidP="00E22BFD">
            <w:pPr>
              <w:rPr>
                <w:rFonts w:ascii="Cambria" w:hAnsi="Cambria" w:cs="Calibri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754C22" w14:textId="77777777" w:rsidR="00D16DB3" w:rsidRPr="00E22BFD" w:rsidRDefault="00D16DB3" w:rsidP="00E22BFD">
            <w:pPr>
              <w:rPr>
                <w:rFonts w:ascii="Cambria" w:hAnsi="Cambria" w:cs="Calibri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F666B4" w14:textId="77777777" w:rsidR="00D16DB3" w:rsidRPr="00E22BFD" w:rsidRDefault="00D16DB3" w:rsidP="00E22BFD">
            <w:pPr>
              <w:rPr>
                <w:rFonts w:ascii="Cambria" w:hAnsi="Cambria" w:cs="Calibri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CEE3A1" w14:textId="77777777" w:rsidR="00D16DB3" w:rsidRPr="00E22BFD" w:rsidRDefault="00D16DB3" w:rsidP="00E22BFD">
            <w:pPr>
              <w:rPr>
                <w:rFonts w:ascii="Cambria" w:hAnsi="Cambria" w:cs="Calibri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FF6D78" w14:textId="77777777" w:rsidR="00D16DB3" w:rsidRPr="00E22BFD" w:rsidRDefault="00D16DB3" w:rsidP="00E22BFD">
            <w:pPr>
              <w:rPr>
                <w:rFonts w:ascii="Cambria" w:hAnsi="Cambria" w:cs="Calibri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176BD0" w14:textId="77777777" w:rsidR="00D16DB3" w:rsidRPr="00E22BFD" w:rsidRDefault="00D16DB3" w:rsidP="00E22BFD">
            <w:pPr>
              <w:rPr>
                <w:rFonts w:ascii="Cambria" w:hAnsi="Cambria" w:cs="Calibri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8FCE86" w14:textId="77777777" w:rsidR="00D16DB3" w:rsidRPr="00E22BFD" w:rsidRDefault="00D16DB3" w:rsidP="00E22BFD">
            <w:pPr>
              <w:rPr>
                <w:rFonts w:ascii="Cambria" w:hAnsi="Cambria" w:cs="Calibri"/>
                <w:color w:val="000000"/>
                <w:sz w:val="20"/>
              </w:rPr>
            </w:pPr>
          </w:p>
        </w:tc>
      </w:tr>
      <w:tr w:rsidR="00D16DB3" w:rsidRPr="00945C42" w14:paraId="0770EB67" w14:textId="77777777" w:rsidTr="00945C4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46AE7B" w14:textId="77777777" w:rsidR="00D16DB3" w:rsidRPr="00E22BFD" w:rsidRDefault="00D16DB3" w:rsidP="00E22BF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A06FE9" w14:textId="77777777" w:rsidR="00D16DB3" w:rsidRPr="00E22BFD" w:rsidRDefault="00D16DB3" w:rsidP="00E22BFD">
            <w:pPr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TESTE RAPIDO TIPO SOROLOGICO POR IMUNOCROMATOGRAFIA - CAIXA CONTENDO DEZ UNIDADE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22592" w14:textId="77777777" w:rsidR="00D16DB3" w:rsidRPr="00E22BFD" w:rsidRDefault="00D16DB3" w:rsidP="00945C42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82968" w14:textId="5C1A155E" w:rsidR="00D16DB3" w:rsidRPr="00E22BFD" w:rsidRDefault="00D16DB3" w:rsidP="00945C42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380,00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794CAE" w14:textId="32C410D0" w:rsidR="00D16DB3" w:rsidRPr="00E22BFD" w:rsidRDefault="00D16DB3" w:rsidP="00945C42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76.000,00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7F7725" w14:textId="77777777" w:rsidR="00D16DB3" w:rsidRPr="00E22BFD" w:rsidRDefault="00D16DB3" w:rsidP="00945C42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0A884E" w14:textId="0D2E7263" w:rsidR="00D16DB3" w:rsidRPr="00E22BFD" w:rsidRDefault="00D16DB3" w:rsidP="00945C42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76.000,00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31BE537" w14:textId="77777777" w:rsidR="00D16DB3" w:rsidRPr="00E22BFD" w:rsidRDefault="00D16DB3" w:rsidP="00945C42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1000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353065" w14:textId="3F186510" w:rsidR="00D16DB3" w:rsidRPr="00E22BFD" w:rsidRDefault="00D16DB3" w:rsidP="00945C42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E22BFD">
              <w:rPr>
                <w:rFonts w:ascii="Cambria" w:hAnsi="Cambria" w:cs="Calibri"/>
                <w:color w:val="000000"/>
                <w:sz w:val="20"/>
              </w:rPr>
              <w:t>380.000,00</w:t>
            </w:r>
          </w:p>
        </w:tc>
      </w:tr>
    </w:tbl>
    <w:p w14:paraId="26C2CA2D" w14:textId="77777777" w:rsidR="00961925" w:rsidRPr="006C75FE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C75FE">
        <w:rPr>
          <w:rFonts w:ascii="Cambria" w:hAnsi="Cambria"/>
          <w:b/>
          <w:color w:val="000000"/>
          <w:szCs w:val="24"/>
        </w:rPr>
        <w:t xml:space="preserve">01 </w:t>
      </w:r>
      <w:r w:rsidRPr="006C75FE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30" w14:textId="77777777" w:rsidR="00961925" w:rsidRPr="006C75F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6C75FE">
        <w:rPr>
          <w:rFonts w:ascii="Cambria" w:hAnsi="Cambria"/>
          <w:color w:val="000000"/>
        </w:rPr>
        <w:t xml:space="preserve">I </w:t>
      </w:r>
      <w:r w:rsidRPr="006C75FE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6C75FE">
        <w:rPr>
          <w:rFonts w:ascii="Cambria" w:hAnsi="Cambria"/>
          <w:color w:val="000000"/>
        </w:rPr>
        <w:t>do quadro acima</w:t>
      </w:r>
      <w:r w:rsidRPr="006C75FE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6C75F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6C75F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C75FE">
        <w:rPr>
          <w:rFonts w:ascii="Cambria" w:hAnsi="Cambria"/>
          <w:b/>
          <w:color w:val="000000"/>
          <w:szCs w:val="24"/>
        </w:rPr>
        <w:t xml:space="preserve">02 </w:t>
      </w:r>
      <w:r w:rsidRPr="006C75FE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4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 </w:t>
      </w:r>
      <w:r w:rsidRPr="006C75FE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lastRenderedPageBreak/>
        <w:t xml:space="preserve">II </w:t>
      </w:r>
      <w:r w:rsidRPr="006C75FE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III </w:t>
      </w:r>
      <w:r w:rsidRPr="006C75FE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6C75FE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C75FE">
        <w:rPr>
          <w:rFonts w:ascii="Cambria" w:hAnsi="Cambria"/>
          <w:b/>
          <w:color w:val="000000"/>
          <w:szCs w:val="24"/>
        </w:rPr>
        <w:t xml:space="preserve">03 </w:t>
      </w:r>
      <w:r w:rsidRPr="006C75FE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C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 </w:t>
      </w:r>
      <w:r w:rsidRPr="006C75FE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6C75FE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C75FE">
        <w:rPr>
          <w:rFonts w:ascii="Cambria" w:hAnsi="Cambria"/>
          <w:b/>
          <w:color w:val="000000"/>
          <w:szCs w:val="24"/>
        </w:rPr>
        <w:t xml:space="preserve">04 </w:t>
      </w:r>
      <w:r w:rsidRPr="006C75FE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40" w14:textId="136CA4F4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 </w:t>
      </w:r>
      <w:r w:rsidRPr="006C75FE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C56DA4" w:rsidRPr="006C75FE">
        <w:rPr>
          <w:rFonts w:ascii="Cambria" w:hAnsi="Cambria"/>
          <w:color w:val="000000"/>
          <w:szCs w:val="24"/>
        </w:rPr>
        <w:t>028/2021</w:t>
      </w:r>
      <w:r w:rsidRPr="006C75FE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6C75F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1FDCACA3" w:rsidR="00961925" w:rsidRPr="006C75F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II </w:t>
      </w:r>
      <w:r w:rsidRPr="006C75FE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C56DA4" w:rsidRPr="006C75FE">
        <w:rPr>
          <w:rFonts w:ascii="Cambria" w:hAnsi="Cambria"/>
          <w:color w:val="000000"/>
          <w:szCs w:val="24"/>
        </w:rPr>
        <w:t>028/2021</w:t>
      </w:r>
      <w:r w:rsidRPr="006C75FE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6C75FE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2268FFC" w:rsidR="00961925" w:rsidRPr="006C75FE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III </w:t>
      </w:r>
      <w:r w:rsidRPr="006C75FE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C56DA4" w:rsidRPr="006C75FE">
        <w:rPr>
          <w:rFonts w:ascii="Cambria" w:hAnsi="Cambria"/>
          <w:color w:val="000000"/>
          <w:szCs w:val="24"/>
        </w:rPr>
        <w:t>028/2021</w:t>
      </w:r>
      <w:r w:rsidRPr="006C75FE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6C75F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6C75F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6C75FE">
        <w:rPr>
          <w:rFonts w:ascii="Cambria" w:hAnsi="Cambria"/>
          <w:b/>
          <w:color w:val="000000"/>
          <w:szCs w:val="24"/>
        </w:rPr>
        <w:t xml:space="preserve">05 </w:t>
      </w:r>
      <w:r w:rsidRPr="006C75FE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8" w14:textId="77777777" w:rsidR="00961925" w:rsidRPr="006C75F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 </w:t>
      </w:r>
      <w:r w:rsidRPr="006C75FE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6C75F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6C75F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II </w:t>
      </w:r>
      <w:r w:rsidRPr="006C75FE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6C75F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6C75FE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6C75FE">
        <w:rPr>
          <w:rFonts w:ascii="Cambria" w:hAnsi="Cambria"/>
          <w:b/>
          <w:color w:val="000000"/>
          <w:szCs w:val="24"/>
        </w:rPr>
        <w:t xml:space="preserve">06 </w:t>
      </w:r>
      <w:r w:rsidRPr="006C75FE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F" w14:textId="77777777" w:rsidR="00094E69" w:rsidRPr="006C75FE" w:rsidRDefault="00094E69" w:rsidP="00094E69">
      <w:pPr>
        <w:jc w:val="both"/>
        <w:rPr>
          <w:rFonts w:ascii="Cambria" w:hAnsi="Cambria"/>
          <w:szCs w:val="24"/>
        </w:rPr>
      </w:pPr>
      <w:r w:rsidRPr="006C75FE">
        <w:rPr>
          <w:rFonts w:ascii="Cambria" w:hAnsi="Cambria"/>
          <w:szCs w:val="24"/>
        </w:rPr>
        <w:t xml:space="preserve">I </w:t>
      </w:r>
      <w:r w:rsidRPr="006C75FE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6C75FE">
        <w:rPr>
          <w:rFonts w:ascii="Cambria" w:hAnsi="Cambria"/>
          <w:bCs/>
          <w:szCs w:val="24"/>
        </w:rPr>
        <w:t xml:space="preserve">em até 30 (trinta) dias após recebimento </w:t>
      </w:r>
      <w:r w:rsidRPr="006C75FE">
        <w:rPr>
          <w:rFonts w:ascii="Cambria" w:hAnsi="Cambria"/>
          <w:szCs w:val="24"/>
        </w:rPr>
        <w:t>definitivo pela unidade requisitante</w:t>
      </w:r>
      <w:r w:rsidRPr="006C75FE">
        <w:rPr>
          <w:rFonts w:ascii="Cambria" w:hAnsi="Cambria"/>
          <w:bCs/>
          <w:szCs w:val="24"/>
        </w:rPr>
        <w:t xml:space="preserve"> do objeto, </w:t>
      </w:r>
      <w:r w:rsidRPr="006C75FE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6C75FE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6C75FE" w:rsidRDefault="00094E69" w:rsidP="00094E69">
      <w:pPr>
        <w:pStyle w:val="Standard"/>
        <w:jc w:val="both"/>
        <w:rPr>
          <w:rFonts w:ascii="Cambria" w:hAnsi="Cambria" w:cs="Arial"/>
        </w:rPr>
      </w:pPr>
      <w:r w:rsidRPr="006C75FE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6C75F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6C75FE">
        <w:rPr>
          <w:rFonts w:ascii="Cambria" w:hAnsi="Cambria" w:cs="Arial"/>
          <w:b/>
          <w:bCs/>
        </w:rPr>
        <w:lastRenderedPageBreak/>
        <w:t>EM = N x VP x I</w:t>
      </w:r>
    </w:p>
    <w:p w14:paraId="26C2CA53" w14:textId="77777777" w:rsidR="00094E69" w:rsidRPr="006C75F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6C75FE">
        <w:rPr>
          <w:rFonts w:ascii="Cambria" w:hAnsi="Cambria" w:cs="Arial"/>
          <w:b/>
          <w:bCs/>
        </w:rPr>
        <w:t>onde:</w:t>
      </w:r>
    </w:p>
    <w:p w14:paraId="26C2CA54" w14:textId="77777777" w:rsidR="00094E69" w:rsidRPr="006C75FE" w:rsidRDefault="00094E69" w:rsidP="00094E69">
      <w:pPr>
        <w:pStyle w:val="Standard"/>
        <w:jc w:val="both"/>
        <w:rPr>
          <w:rFonts w:ascii="Cambria" w:hAnsi="Cambria"/>
        </w:rPr>
      </w:pPr>
      <w:r w:rsidRPr="006C75FE">
        <w:rPr>
          <w:rFonts w:ascii="Cambria" w:hAnsi="Cambria" w:cs="Arial"/>
          <w:b/>
          <w:bCs/>
        </w:rPr>
        <w:t>EM =</w:t>
      </w:r>
      <w:r w:rsidRPr="006C75FE">
        <w:rPr>
          <w:rFonts w:ascii="Cambria" w:hAnsi="Cambria" w:cs="Arial"/>
        </w:rPr>
        <w:t xml:space="preserve"> Encargos moratórios;</w:t>
      </w:r>
    </w:p>
    <w:p w14:paraId="26C2CA55" w14:textId="77777777" w:rsidR="00094E69" w:rsidRPr="006C75FE" w:rsidRDefault="00094E69" w:rsidP="00094E69">
      <w:pPr>
        <w:pStyle w:val="Standard"/>
        <w:jc w:val="both"/>
        <w:rPr>
          <w:rFonts w:ascii="Cambria" w:hAnsi="Cambria"/>
        </w:rPr>
      </w:pPr>
      <w:r w:rsidRPr="006C75FE">
        <w:rPr>
          <w:rFonts w:ascii="Cambria" w:hAnsi="Cambria" w:cs="Arial"/>
          <w:b/>
          <w:bCs/>
        </w:rPr>
        <w:t>VP =</w:t>
      </w:r>
      <w:r w:rsidRPr="006C75FE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6C75FE" w:rsidRDefault="00094E69" w:rsidP="00094E69">
      <w:pPr>
        <w:pStyle w:val="Standard"/>
        <w:jc w:val="both"/>
        <w:rPr>
          <w:rFonts w:ascii="Cambria" w:hAnsi="Cambria"/>
        </w:rPr>
      </w:pPr>
      <w:r w:rsidRPr="006C75FE">
        <w:rPr>
          <w:rFonts w:ascii="Cambria" w:hAnsi="Cambria" w:cs="Arial"/>
          <w:b/>
          <w:bCs/>
        </w:rPr>
        <w:t>N =</w:t>
      </w:r>
      <w:r w:rsidRPr="006C75FE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6C75FE" w:rsidRDefault="00094E69" w:rsidP="00094E69">
      <w:pPr>
        <w:pStyle w:val="Standard"/>
        <w:jc w:val="both"/>
        <w:rPr>
          <w:rFonts w:ascii="Cambria" w:hAnsi="Cambria"/>
        </w:rPr>
      </w:pPr>
      <w:r w:rsidRPr="006C75FE">
        <w:rPr>
          <w:rFonts w:ascii="Cambria" w:hAnsi="Cambria" w:cs="Arial"/>
          <w:b/>
          <w:bCs/>
        </w:rPr>
        <w:t>I =</w:t>
      </w:r>
      <w:r w:rsidRPr="006C75FE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6C75FE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6C75FE" w:rsidRDefault="00094E69" w:rsidP="00094E69">
      <w:pPr>
        <w:pStyle w:val="Standard"/>
        <w:jc w:val="center"/>
        <w:rPr>
          <w:rFonts w:ascii="Cambria" w:hAnsi="Cambria"/>
        </w:rPr>
      </w:pPr>
      <w:r w:rsidRPr="006C75FE">
        <w:rPr>
          <w:rFonts w:ascii="Cambria" w:hAnsi="Cambria" w:cs="Arial"/>
          <w:b/>
          <w:bCs/>
        </w:rPr>
        <w:t>I = (</w:t>
      </w:r>
      <w:r w:rsidRPr="006C75FE">
        <w:rPr>
          <w:rFonts w:ascii="Cambria" w:hAnsi="Cambria" w:cs="Arial"/>
          <w:b/>
          <w:bCs/>
          <w:u w:val="single"/>
        </w:rPr>
        <w:t>TX / 100</w:t>
      </w:r>
      <w:r w:rsidRPr="006C75FE">
        <w:rPr>
          <w:rFonts w:ascii="Cambria" w:hAnsi="Cambria" w:cs="Arial"/>
          <w:b/>
          <w:bCs/>
        </w:rPr>
        <w:t>)</w:t>
      </w:r>
    </w:p>
    <w:p w14:paraId="26C2CA5A" w14:textId="77777777" w:rsidR="00094E69" w:rsidRPr="006C75FE" w:rsidRDefault="00094E69" w:rsidP="00094E69">
      <w:pPr>
        <w:pStyle w:val="Standard"/>
        <w:jc w:val="center"/>
        <w:rPr>
          <w:rFonts w:ascii="Cambria" w:hAnsi="Cambria"/>
        </w:rPr>
      </w:pPr>
      <w:r w:rsidRPr="006C75FE">
        <w:rPr>
          <w:rFonts w:ascii="Cambria" w:eastAsia="Arial" w:hAnsi="Cambria" w:cs="Arial"/>
          <w:b/>
          <w:bCs/>
        </w:rPr>
        <w:t xml:space="preserve">    </w:t>
      </w:r>
      <w:r w:rsidRPr="006C75FE">
        <w:rPr>
          <w:rFonts w:ascii="Cambria" w:hAnsi="Cambria" w:cs="Arial"/>
          <w:b/>
          <w:bCs/>
        </w:rPr>
        <w:t>30</w:t>
      </w:r>
    </w:p>
    <w:p w14:paraId="26C2CA5B" w14:textId="77777777" w:rsidR="00094E69" w:rsidRPr="006C75FE" w:rsidRDefault="00094E69" w:rsidP="00094E69">
      <w:pPr>
        <w:pStyle w:val="Standard"/>
        <w:jc w:val="both"/>
        <w:rPr>
          <w:rFonts w:ascii="Cambria" w:hAnsi="Cambria" w:cs="Arial"/>
        </w:rPr>
      </w:pPr>
      <w:r w:rsidRPr="006C75FE">
        <w:rPr>
          <w:rFonts w:ascii="Cambria" w:hAnsi="Cambria" w:cs="Arial"/>
          <w:b/>
          <w:bCs/>
        </w:rPr>
        <w:t xml:space="preserve">TX = </w:t>
      </w:r>
      <w:r w:rsidRPr="006C75FE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6C75FE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6C75FE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6C75FE">
        <w:rPr>
          <w:rFonts w:ascii="Cambria" w:hAnsi="Cambria"/>
          <w:b/>
          <w:color w:val="000000"/>
          <w:szCs w:val="24"/>
        </w:rPr>
        <w:t xml:space="preserve">07 </w:t>
      </w:r>
      <w:r w:rsidRPr="006C75FE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60" w14:textId="77777777" w:rsidR="00961925" w:rsidRPr="006C75F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 </w:t>
      </w:r>
      <w:r w:rsidRPr="006C75FE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6C75F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6C75F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II </w:t>
      </w:r>
      <w:r w:rsidRPr="006C75FE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6C75F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6C75F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III </w:t>
      </w:r>
      <w:r w:rsidRPr="006C75FE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6C75F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6C75F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IV </w:t>
      </w:r>
      <w:r w:rsidRPr="006C75FE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6C75F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6C75F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V </w:t>
      </w:r>
      <w:r w:rsidRPr="006C75FE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VI </w:t>
      </w:r>
      <w:r w:rsidRPr="006C75FE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VII </w:t>
      </w:r>
      <w:r w:rsidRPr="006C75FE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6C75FE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C75FE">
        <w:rPr>
          <w:rFonts w:ascii="Cambria" w:hAnsi="Cambria"/>
          <w:b/>
          <w:color w:val="000000"/>
          <w:szCs w:val="24"/>
        </w:rPr>
        <w:lastRenderedPageBreak/>
        <w:t xml:space="preserve">08 </w:t>
      </w:r>
      <w:r w:rsidRPr="006C75FE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2" w14:textId="77777777" w:rsidR="00961925" w:rsidRPr="006C75FE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6C75FE">
        <w:rPr>
          <w:rFonts w:ascii="Cambria" w:hAnsi="Cambria"/>
          <w:color w:val="000000"/>
          <w:szCs w:val="24"/>
        </w:rPr>
        <w:t>á</w:t>
      </w:r>
      <w:proofErr w:type="spellEnd"/>
      <w:r w:rsidRPr="006C75FE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6C75FE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6C75FE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6C75F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6C75FE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6C75FE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6C75FE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6C75F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6C75F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6C75FE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6C75FE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6C75F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6C75FE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6C75F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6C75F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6C75FE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6C75F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6C75F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6C75FE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6C75F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6C75F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6C75FE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6C75F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6C75F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6C75FE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6C75F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6C75F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III - </w:t>
      </w:r>
      <w:r w:rsidRPr="006C75FE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6C75F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6C75F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6C75FE">
        <w:rPr>
          <w:rFonts w:ascii="Cambria" w:hAnsi="Cambria" w:cs="Arial"/>
          <w:color w:val="000000"/>
        </w:rPr>
        <w:lastRenderedPageBreak/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6C75FE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6C75FE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C75FE">
        <w:rPr>
          <w:rFonts w:ascii="Cambria" w:hAnsi="Cambria"/>
          <w:b/>
          <w:color w:val="000000"/>
          <w:szCs w:val="24"/>
        </w:rPr>
        <w:t xml:space="preserve">09 </w:t>
      </w:r>
      <w:r w:rsidRPr="006C75FE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E" w14:textId="17868492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 </w:t>
      </w:r>
      <w:r w:rsidRPr="006C75FE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56DA4" w:rsidRPr="006C75FE">
        <w:rPr>
          <w:rFonts w:ascii="Cambria" w:hAnsi="Cambria"/>
          <w:color w:val="000000"/>
          <w:szCs w:val="24"/>
        </w:rPr>
        <w:t>028/2021</w:t>
      </w:r>
      <w:r w:rsidRPr="006C75FE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II </w:t>
      </w:r>
      <w:r w:rsidRPr="006C75FE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C75FE">
        <w:rPr>
          <w:rFonts w:ascii="Cambria" w:hAnsi="Cambria"/>
          <w:b/>
          <w:color w:val="000000"/>
          <w:szCs w:val="24"/>
        </w:rPr>
        <w:t xml:space="preserve">10 </w:t>
      </w:r>
      <w:r w:rsidRPr="006C75FE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4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 </w:t>
      </w:r>
      <w:r w:rsidRPr="006C75FE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II </w:t>
      </w:r>
      <w:r w:rsidRPr="006C75FE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6C75F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6C75F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C75FE">
        <w:rPr>
          <w:rFonts w:ascii="Cambria" w:hAnsi="Cambria"/>
          <w:b/>
          <w:color w:val="000000"/>
          <w:szCs w:val="24"/>
        </w:rPr>
        <w:t xml:space="preserve">11 </w:t>
      </w:r>
      <w:r w:rsidRPr="006C75FE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A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I </w:t>
      </w:r>
      <w:r w:rsidRPr="006C75FE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6C75F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6C75F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C75FE">
        <w:rPr>
          <w:rFonts w:ascii="Cambria" w:hAnsi="Cambria"/>
          <w:b/>
          <w:color w:val="000000"/>
          <w:szCs w:val="24"/>
        </w:rPr>
        <w:t>Pela Administração, quando:</w:t>
      </w:r>
    </w:p>
    <w:p w14:paraId="26C2CA9E" w14:textId="77777777" w:rsidR="00961925" w:rsidRPr="006C75F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A </w:t>
      </w:r>
      <w:r w:rsidRPr="006C75F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6C75FE">
        <w:rPr>
          <w:rFonts w:ascii="Cambria" w:hAnsi="Cambria"/>
          <w:color w:val="000000"/>
          <w:szCs w:val="24"/>
        </w:rPr>
        <w:t>a</w:t>
      </w:r>
      <w:proofErr w:type="spellEnd"/>
      <w:r w:rsidRPr="006C75FE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A0" w14:textId="77777777" w:rsidR="00961925" w:rsidRPr="006C75F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B </w:t>
      </w:r>
      <w:r w:rsidRPr="006C75FE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2" w14:textId="77777777" w:rsidR="00961925" w:rsidRPr="006C75F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C </w:t>
      </w:r>
      <w:r w:rsidRPr="006C75FE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4" w14:textId="77777777" w:rsidR="00961925" w:rsidRPr="006C75F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D </w:t>
      </w:r>
      <w:r w:rsidRPr="006C75FE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6" w14:textId="77777777" w:rsidR="00961925" w:rsidRPr="006C75F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E </w:t>
      </w:r>
      <w:r w:rsidRPr="006C75FE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8" w14:textId="77777777" w:rsidR="00961925" w:rsidRPr="006C75F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F </w:t>
      </w:r>
      <w:r w:rsidRPr="006C75FE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A" w14:textId="77777777" w:rsidR="00961925" w:rsidRPr="006C75F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6C75FE">
        <w:rPr>
          <w:rFonts w:ascii="Cambria" w:hAnsi="Cambria"/>
          <w:color w:val="000000"/>
        </w:rPr>
        <w:t xml:space="preserve">G </w:t>
      </w:r>
      <w:r w:rsidRPr="006C75FE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6C75FE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6C75F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6C75FE">
        <w:rPr>
          <w:rFonts w:ascii="Cambria" w:hAnsi="Cambria" w:cs="Arial"/>
          <w:b/>
          <w:color w:val="000000"/>
        </w:rPr>
        <w:t>Pelas detentoras, quando</w:t>
      </w:r>
      <w:r w:rsidRPr="006C75FE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6C75F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6C75FE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A </w:t>
      </w:r>
      <w:r w:rsidRPr="006C75F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6C75FE">
        <w:rPr>
          <w:rFonts w:ascii="Cambria" w:hAnsi="Cambria"/>
          <w:color w:val="000000"/>
          <w:szCs w:val="24"/>
        </w:rPr>
        <w:t>a</w:t>
      </w:r>
      <w:proofErr w:type="spellEnd"/>
      <w:r w:rsidRPr="006C75FE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6C75F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6C75F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C75FE">
        <w:rPr>
          <w:rFonts w:ascii="Cambria" w:hAnsi="Cambria"/>
          <w:b/>
          <w:color w:val="000000"/>
          <w:szCs w:val="24"/>
        </w:rPr>
        <w:t xml:space="preserve">12 </w:t>
      </w:r>
      <w:r w:rsidRPr="006C75FE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3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>I</w:t>
      </w:r>
      <w:r w:rsidRPr="006C75FE">
        <w:rPr>
          <w:rFonts w:ascii="Cambria" w:hAnsi="Cambria"/>
          <w:b/>
          <w:color w:val="000000"/>
          <w:szCs w:val="24"/>
        </w:rPr>
        <w:t xml:space="preserve"> </w:t>
      </w:r>
      <w:r w:rsidRPr="006C75FE">
        <w:rPr>
          <w:rFonts w:ascii="Cambria" w:hAnsi="Cambria"/>
          <w:b/>
          <w:color w:val="000000"/>
          <w:szCs w:val="24"/>
        </w:rPr>
        <w:noBreakHyphen/>
      </w:r>
      <w:r w:rsidRPr="006C75FE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C75FE">
        <w:rPr>
          <w:rFonts w:ascii="Cambria" w:hAnsi="Cambria"/>
          <w:b/>
          <w:color w:val="000000"/>
          <w:szCs w:val="24"/>
        </w:rPr>
        <w:t>13- DAS DISPOSIÇÕES FINAIS</w:t>
      </w:r>
    </w:p>
    <w:p w14:paraId="26C2CAB7" w14:textId="51199B67" w:rsidR="00961925" w:rsidRPr="006C75FE" w:rsidRDefault="007F3E9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6C75FE">
        <w:rPr>
          <w:rFonts w:ascii="Cambria" w:hAnsi="Cambria" w:cs="Arial"/>
          <w:color w:val="000000"/>
        </w:rPr>
        <w:t xml:space="preserve">Integram esta Ata, o edital do Pregão nº </w:t>
      </w:r>
      <w:r w:rsidR="00C56DA4" w:rsidRPr="006C75FE">
        <w:rPr>
          <w:rFonts w:ascii="Cambria" w:hAnsi="Cambria" w:cs="Arial"/>
          <w:color w:val="000000"/>
        </w:rPr>
        <w:t>028/2021</w:t>
      </w:r>
      <w:r w:rsidR="00961925" w:rsidRPr="006C75FE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6C75F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207D1DDD" w:rsidR="00961925" w:rsidRPr="006C75FE" w:rsidRDefault="007F3E9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6C75FE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6C75F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0EEE730" w:rsidR="00961925" w:rsidRPr="006C75FE" w:rsidRDefault="007F3E9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</w:t>
      </w:r>
      <w:r w:rsidR="00961925" w:rsidRPr="006C75FE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494AB3A2" w:rsidR="00961925" w:rsidRPr="006C75F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C75FE">
        <w:rPr>
          <w:rFonts w:ascii="Cambria" w:hAnsi="Cambria"/>
          <w:color w:val="000000"/>
          <w:szCs w:val="24"/>
        </w:rPr>
        <w:t xml:space="preserve">Papagaios, </w:t>
      </w:r>
      <w:r w:rsidR="006C75FE">
        <w:rPr>
          <w:rFonts w:ascii="Cambria" w:hAnsi="Cambria"/>
          <w:color w:val="000000"/>
          <w:szCs w:val="24"/>
        </w:rPr>
        <w:t>23 de abril de 2021.</w:t>
      </w:r>
    </w:p>
    <w:p w14:paraId="26C2CAC0" w14:textId="77777777" w:rsidR="00961925" w:rsidRPr="006C75F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6C75F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174F769A" w14:textId="77777777" w:rsidR="00304A69" w:rsidRPr="00304A69" w:rsidRDefault="00304A69" w:rsidP="00304A69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304A69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304A69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6C75F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6C75FE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6C75F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6C75F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170636F2" w:rsidR="00961925" w:rsidRPr="00E44F6E" w:rsidRDefault="0029509C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 w:rsidRPr="00E44F6E">
        <w:rPr>
          <w:rFonts w:ascii="Cambria" w:hAnsi="Cambria" w:cs="Arial"/>
          <w:b/>
          <w:bCs/>
          <w:i/>
          <w:iCs/>
          <w:color w:val="000000"/>
        </w:rPr>
        <w:t>Quibasa</w:t>
      </w:r>
      <w:proofErr w:type="spellEnd"/>
      <w:r w:rsidRPr="00E44F6E">
        <w:rPr>
          <w:rFonts w:ascii="Cambria" w:hAnsi="Cambria" w:cs="Arial"/>
          <w:b/>
          <w:bCs/>
          <w:i/>
          <w:iCs/>
          <w:color w:val="000000"/>
        </w:rPr>
        <w:t xml:space="preserve"> Química Básica Ltda</w:t>
      </w:r>
    </w:p>
    <w:p w14:paraId="26C2CACA" w14:textId="2013D06C" w:rsidR="00961925" w:rsidRPr="006C75FE" w:rsidRDefault="0029509C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19.400.787/0001-07</w:t>
      </w:r>
    </w:p>
    <w:sectPr w:rsidR="00961925" w:rsidRPr="006C75F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60FF5" w:rsidRDefault="00060FF5">
      <w:r>
        <w:separator/>
      </w:r>
    </w:p>
  </w:endnote>
  <w:endnote w:type="continuationSeparator" w:id="0">
    <w:p w14:paraId="26C2CB2A" w14:textId="77777777" w:rsidR="00060FF5" w:rsidRDefault="0006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60FF5" w:rsidRDefault="00060FF5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60FF5" w:rsidRDefault="00060FF5">
      <w:r>
        <w:separator/>
      </w:r>
    </w:p>
  </w:footnote>
  <w:footnote w:type="continuationSeparator" w:id="0">
    <w:p w14:paraId="26C2CB28" w14:textId="77777777" w:rsidR="00060FF5" w:rsidRDefault="0006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60FF5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60FF5" w:rsidRDefault="00060FF5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60FF5" w:rsidRDefault="00060FF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60FF5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60FF5" w:rsidRDefault="00060FF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60FF5" w:rsidRDefault="00060FF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60FF5" w:rsidRDefault="00060F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35BF3"/>
    <w:rsid w:val="000417AD"/>
    <w:rsid w:val="00044035"/>
    <w:rsid w:val="00050F88"/>
    <w:rsid w:val="0005239B"/>
    <w:rsid w:val="0005728F"/>
    <w:rsid w:val="00060FF5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E427B"/>
    <w:rsid w:val="000E479B"/>
    <w:rsid w:val="000F3542"/>
    <w:rsid w:val="000F5AA6"/>
    <w:rsid w:val="0010144B"/>
    <w:rsid w:val="00121610"/>
    <w:rsid w:val="00124AC4"/>
    <w:rsid w:val="00172F48"/>
    <w:rsid w:val="00173E14"/>
    <w:rsid w:val="001769BF"/>
    <w:rsid w:val="00185868"/>
    <w:rsid w:val="001A15A9"/>
    <w:rsid w:val="001A5F93"/>
    <w:rsid w:val="001B59BF"/>
    <w:rsid w:val="001B5D1E"/>
    <w:rsid w:val="001D46C5"/>
    <w:rsid w:val="001D4A6B"/>
    <w:rsid w:val="001E0899"/>
    <w:rsid w:val="001F3ACB"/>
    <w:rsid w:val="00200713"/>
    <w:rsid w:val="00206CB0"/>
    <w:rsid w:val="00210FD8"/>
    <w:rsid w:val="00223E84"/>
    <w:rsid w:val="0023664E"/>
    <w:rsid w:val="00247BEF"/>
    <w:rsid w:val="0027092D"/>
    <w:rsid w:val="00273022"/>
    <w:rsid w:val="002770C2"/>
    <w:rsid w:val="00290BD1"/>
    <w:rsid w:val="0029509C"/>
    <w:rsid w:val="002A01B8"/>
    <w:rsid w:val="002B7728"/>
    <w:rsid w:val="002C36F6"/>
    <w:rsid w:val="002C5D24"/>
    <w:rsid w:val="002D3DAC"/>
    <w:rsid w:val="002E4F4B"/>
    <w:rsid w:val="00301908"/>
    <w:rsid w:val="00304A69"/>
    <w:rsid w:val="00305E4E"/>
    <w:rsid w:val="003102B1"/>
    <w:rsid w:val="003209D5"/>
    <w:rsid w:val="003243CA"/>
    <w:rsid w:val="003405CA"/>
    <w:rsid w:val="003457EA"/>
    <w:rsid w:val="00346EE3"/>
    <w:rsid w:val="00356246"/>
    <w:rsid w:val="00357D85"/>
    <w:rsid w:val="0039711B"/>
    <w:rsid w:val="003B0F42"/>
    <w:rsid w:val="003B348D"/>
    <w:rsid w:val="003C1580"/>
    <w:rsid w:val="003C5BCC"/>
    <w:rsid w:val="003C6857"/>
    <w:rsid w:val="003C72FB"/>
    <w:rsid w:val="003D1005"/>
    <w:rsid w:val="003D68E3"/>
    <w:rsid w:val="003E7E0F"/>
    <w:rsid w:val="003F46E8"/>
    <w:rsid w:val="003F55D1"/>
    <w:rsid w:val="003F604A"/>
    <w:rsid w:val="004005C0"/>
    <w:rsid w:val="004114C2"/>
    <w:rsid w:val="00416897"/>
    <w:rsid w:val="00420BEB"/>
    <w:rsid w:val="00443E0F"/>
    <w:rsid w:val="00451DFE"/>
    <w:rsid w:val="004526D9"/>
    <w:rsid w:val="004539B5"/>
    <w:rsid w:val="0045544C"/>
    <w:rsid w:val="00460ED7"/>
    <w:rsid w:val="004868C0"/>
    <w:rsid w:val="0049693F"/>
    <w:rsid w:val="0049705F"/>
    <w:rsid w:val="004A0C06"/>
    <w:rsid w:val="004B39EA"/>
    <w:rsid w:val="004C00E1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101A8"/>
    <w:rsid w:val="005209D0"/>
    <w:rsid w:val="00535846"/>
    <w:rsid w:val="00540BB5"/>
    <w:rsid w:val="00561997"/>
    <w:rsid w:val="00561D33"/>
    <w:rsid w:val="00573148"/>
    <w:rsid w:val="005937A6"/>
    <w:rsid w:val="00593DAD"/>
    <w:rsid w:val="005A0CC7"/>
    <w:rsid w:val="005A3440"/>
    <w:rsid w:val="005A6AD1"/>
    <w:rsid w:val="005E4232"/>
    <w:rsid w:val="005F7E83"/>
    <w:rsid w:val="0060238C"/>
    <w:rsid w:val="0061152A"/>
    <w:rsid w:val="00614622"/>
    <w:rsid w:val="00621A8C"/>
    <w:rsid w:val="00647358"/>
    <w:rsid w:val="00656F20"/>
    <w:rsid w:val="006630AF"/>
    <w:rsid w:val="0066409A"/>
    <w:rsid w:val="006709C5"/>
    <w:rsid w:val="00681B7E"/>
    <w:rsid w:val="006827E9"/>
    <w:rsid w:val="00694DC5"/>
    <w:rsid w:val="006976A3"/>
    <w:rsid w:val="006A06B2"/>
    <w:rsid w:val="006B5144"/>
    <w:rsid w:val="006B6FB2"/>
    <w:rsid w:val="006C1232"/>
    <w:rsid w:val="006C3979"/>
    <w:rsid w:val="006C4315"/>
    <w:rsid w:val="006C75FE"/>
    <w:rsid w:val="006D15DD"/>
    <w:rsid w:val="006D6C22"/>
    <w:rsid w:val="006D7103"/>
    <w:rsid w:val="006E6F38"/>
    <w:rsid w:val="006E7153"/>
    <w:rsid w:val="006F2F8D"/>
    <w:rsid w:val="006F7B8E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C2127"/>
    <w:rsid w:val="007D0C1B"/>
    <w:rsid w:val="007D35B8"/>
    <w:rsid w:val="007E65F8"/>
    <w:rsid w:val="007E7333"/>
    <w:rsid w:val="007F35AD"/>
    <w:rsid w:val="007F3E95"/>
    <w:rsid w:val="007F6918"/>
    <w:rsid w:val="008020A0"/>
    <w:rsid w:val="00804E05"/>
    <w:rsid w:val="00813AE6"/>
    <w:rsid w:val="00816A61"/>
    <w:rsid w:val="00817D10"/>
    <w:rsid w:val="00823D9E"/>
    <w:rsid w:val="00827F0E"/>
    <w:rsid w:val="00833F37"/>
    <w:rsid w:val="00844F2C"/>
    <w:rsid w:val="008477ED"/>
    <w:rsid w:val="008505E3"/>
    <w:rsid w:val="00853118"/>
    <w:rsid w:val="008537C3"/>
    <w:rsid w:val="00854DF8"/>
    <w:rsid w:val="008655EC"/>
    <w:rsid w:val="00865AE6"/>
    <w:rsid w:val="00875741"/>
    <w:rsid w:val="008763DC"/>
    <w:rsid w:val="00891BB4"/>
    <w:rsid w:val="008A2829"/>
    <w:rsid w:val="008A4BCA"/>
    <w:rsid w:val="008A7C06"/>
    <w:rsid w:val="008B1FC1"/>
    <w:rsid w:val="008D6E6C"/>
    <w:rsid w:val="008D6F90"/>
    <w:rsid w:val="008E594C"/>
    <w:rsid w:val="00900A87"/>
    <w:rsid w:val="00934867"/>
    <w:rsid w:val="00945C42"/>
    <w:rsid w:val="009615FB"/>
    <w:rsid w:val="00961925"/>
    <w:rsid w:val="009634F9"/>
    <w:rsid w:val="00977B31"/>
    <w:rsid w:val="00980456"/>
    <w:rsid w:val="009B1C3D"/>
    <w:rsid w:val="009C09EF"/>
    <w:rsid w:val="009D484C"/>
    <w:rsid w:val="009E75B2"/>
    <w:rsid w:val="009F1180"/>
    <w:rsid w:val="009F1F60"/>
    <w:rsid w:val="00A00900"/>
    <w:rsid w:val="00A15133"/>
    <w:rsid w:val="00A23322"/>
    <w:rsid w:val="00A25F70"/>
    <w:rsid w:val="00A309C3"/>
    <w:rsid w:val="00A31AC8"/>
    <w:rsid w:val="00A33EC6"/>
    <w:rsid w:val="00A4787A"/>
    <w:rsid w:val="00A61E0C"/>
    <w:rsid w:val="00A644AA"/>
    <w:rsid w:val="00A64F5E"/>
    <w:rsid w:val="00A71E72"/>
    <w:rsid w:val="00A91212"/>
    <w:rsid w:val="00AB22B7"/>
    <w:rsid w:val="00AB7BB6"/>
    <w:rsid w:val="00AC0E53"/>
    <w:rsid w:val="00AC4838"/>
    <w:rsid w:val="00AC48B4"/>
    <w:rsid w:val="00AC65DE"/>
    <w:rsid w:val="00AD0F4F"/>
    <w:rsid w:val="00AD2662"/>
    <w:rsid w:val="00AD51E8"/>
    <w:rsid w:val="00AD5666"/>
    <w:rsid w:val="00AF6562"/>
    <w:rsid w:val="00B00BE4"/>
    <w:rsid w:val="00B12647"/>
    <w:rsid w:val="00B26385"/>
    <w:rsid w:val="00B27EB9"/>
    <w:rsid w:val="00B328B9"/>
    <w:rsid w:val="00B32E89"/>
    <w:rsid w:val="00B414FC"/>
    <w:rsid w:val="00B4414D"/>
    <w:rsid w:val="00B61D3F"/>
    <w:rsid w:val="00B62020"/>
    <w:rsid w:val="00B87730"/>
    <w:rsid w:val="00B907F8"/>
    <w:rsid w:val="00B92C88"/>
    <w:rsid w:val="00B95080"/>
    <w:rsid w:val="00BA129C"/>
    <w:rsid w:val="00BA3FC8"/>
    <w:rsid w:val="00BA623F"/>
    <w:rsid w:val="00BA68E9"/>
    <w:rsid w:val="00BB021B"/>
    <w:rsid w:val="00BB67E2"/>
    <w:rsid w:val="00BD06EE"/>
    <w:rsid w:val="00BE0AEE"/>
    <w:rsid w:val="00BF6C5C"/>
    <w:rsid w:val="00C0003F"/>
    <w:rsid w:val="00C31066"/>
    <w:rsid w:val="00C37DC7"/>
    <w:rsid w:val="00C513D4"/>
    <w:rsid w:val="00C56DA4"/>
    <w:rsid w:val="00C64015"/>
    <w:rsid w:val="00C80443"/>
    <w:rsid w:val="00C91DDE"/>
    <w:rsid w:val="00CB54CC"/>
    <w:rsid w:val="00CD19D5"/>
    <w:rsid w:val="00CE561B"/>
    <w:rsid w:val="00CE7F25"/>
    <w:rsid w:val="00CF5B1A"/>
    <w:rsid w:val="00D01E09"/>
    <w:rsid w:val="00D16DB3"/>
    <w:rsid w:val="00D17C0D"/>
    <w:rsid w:val="00D31973"/>
    <w:rsid w:val="00D358F0"/>
    <w:rsid w:val="00D43E52"/>
    <w:rsid w:val="00D464CE"/>
    <w:rsid w:val="00D52224"/>
    <w:rsid w:val="00D55E83"/>
    <w:rsid w:val="00D65B69"/>
    <w:rsid w:val="00D91CBE"/>
    <w:rsid w:val="00DB6B1A"/>
    <w:rsid w:val="00DC18A7"/>
    <w:rsid w:val="00DC716D"/>
    <w:rsid w:val="00DE2653"/>
    <w:rsid w:val="00DE3EED"/>
    <w:rsid w:val="00DE51C1"/>
    <w:rsid w:val="00DE67DD"/>
    <w:rsid w:val="00DF1244"/>
    <w:rsid w:val="00DF46D5"/>
    <w:rsid w:val="00E22BFD"/>
    <w:rsid w:val="00E44F6E"/>
    <w:rsid w:val="00E548A9"/>
    <w:rsid w:val="00E61995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337BC"/>
    <w:rsid w:val="00F400D1"/>
    <w:rsid w:val="00F441C2"/>
    <w:rsid w:val="00F50D1C"/>
    <w:rsid w:val="00F5124C"/>
    <w:rsid w:val="00F512BE"/>
    <w:rsid w:val="00F70D1A"/>
    <w:rsid w:val="00F71E73"/>
    <w:rsid w:val="00F841C0"/>
    <w:rsid w:val="00F858CD"/>
    <w:rsid w:val="00FB3378"/>
    <w:rsid w:val="00FB4EAF"/>
    <w:rsid w:val="00FC20C9"/>
    <w:rsid w:val="00FD6B30"/>
    <w:rsid w:val="00FE4CA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1916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16</cp:revision>
  <cp:lastPrinted>2021-02-22T13:07:00Z</cp:lastPrinted>
  <dcterms:created xsi:type="dcterms:W3CDTF">2021-04-23T13:02:00Z</dcterms:created>
  <dcterms:modified xsi:type="dcterms:W3CDTF">2021-04-23T13:12:00Z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