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4677B5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Verdana"/>
          <w:b/>
        </w:rPr>
        <w:t xml:space="preserve">PROCESSO LICITATÓRIO Nº </w:t>
      </w:r>
      <w:r w:rsidR="00463AD8" w:rsidRPr="004677B5">
        <w:rPr>
          <w:rFonts w:ascii="Cambria" w:hAnsi="Cambria" w:cs="Verdana"/>
          <w:b/>
        </w:rPr>
        <w:t>018/2021</w:t>
      </w:r>
    </w:p>
    <w:p w14:paraId="05D4413B" w14:textId="18C4AC99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PREGÃO PRESENCIAL Nº </w:t>
      </w:r>
      <w:r w:rsidR="00463AD8" w:rsidRPr="004677B5">
        <w:rPr>
          <w:rFonts w:ascii="Cambria" w:hAnsi="Cambria" w:cs="Arial"/>
          <w:b/>
        </w:rPr>
        <w:t>011/2021</w:t>
      </w:r>
    </w:p>
    <w:p w14:paraId="05D4413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4677B5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ATA DE REGISTRO DE PREÇOS Nº </w:t>
      </w:r>
      <w:r w:rsidR="00295ACB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.</w:t>
      </w:r>
    </w:p>
    <w:p w14:paraId="05D44142" w14:textId="3B8CABC4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.</w:t>
      </w:r>
    </w:p>
    <w:p w14:paraId="05D44143" w14:textId="134AF434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PROCESSO Nº </w:t>
      </w:r>
      <w:r w:rsidR="00463AD8" w:rsidRPr="004677B5">
        <w:rPr>
          <w:rFonts w:ascii="Cambria" w:hAnsi="Cambria" w:cs="Arial"/>
        </w:rPr>
        <w:t>018/2021</w:t>
      </w:r>
      <w:r w:rsidRPr="004677B5">
        <w:rPr>
          <w:rFonts w:ascii="Cambria" w:hAnsi="Cambria" w:cs="Arial"/>
        </w:rPr>
        <w:t>.</w:t>
      </w:r>
    </w:p>
    <w:p w14:paraId="05D44144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VALIDADE: 12 meses.</w:t>
      </w:r>
    </w:p>
    <w:p w14:paraId="05D44147" w14:textId="77777777" w:rsidR="00451796" w:rsidRPr="004677B5" w:rsidRDefault="00451796">
      <w:pPr>
        <w:jc w:val="both"/>
        <w:rPr>
          <w:rFonts w:ascii="Cambria" w:hAnsi="Cambria" w:cs="Arial"/>
        </w:rPr>
      </w:pPr>
    </w:p>
    <w:p w14:paraId="05D44148" w14:textId="18AEDDBC" w:rsidR="00451796" w:rsidRPr="004677B5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Aos</w:t>
      </w:r>
      <w:r w:rsidR="00497F6B" w:rsidRPr="004677B5">
        <w:rPr>
          <w:rFonts w:ascii="Cambria" w:hAnsi="Cambria" w:cs="Arial"/>
        </w:rPr>
        <w:t xml:space="preserve"> 04 (quatro) dias </w:t>
      </w:r>
      <w:r w:rsidRPr="004677B5">
        <w:rPr>
          <w:rFonts w:ascii="Cambria" w:hAnsi="Cambria" w:cs="Arial"/>
        </w:rPr>
        <w:t xml:space="preserve">do mês de </w:t>
      </w:r>
      <w:r w:rsidR="00A06724" w:rsidRPr="004677B5">
        <w:rPr>
          <w:rFonts w:ascii="Cambria" w:hAnsi="Cambria" w:cs="Arial"/>
        </w:rPr>
        <w:t>abril de 2021</w:t>
      </w:r>
      <w:r w:rsidRPr="004677B5">
        <w:rPr>
          <w:rFonts w:ascii="Cambria" w:hAnsi="Cambria" w:cs="Arial"/>
        </w:rPr>
        <w:t xml:space="preserve">, na sala de licitações, na sede da Prefeitura Municipal, situada na </w:t>
      </w:r>
      <w:r w:rsidR="00A06724" w:rsidRPr="004677B5">
        <w:rPr>
          <w:rFonts w:ascii="Cambria" w:hAnsi="Cambria" w:cs="Arial"/>
        </w:rPr>
        <w:t>Avenida Francisco Valadares da Fonseca, nº. 250, bairro Vasco Lopes, Papagaios/MG, CEP 35.669-000</w:t>
      </w:r>
      <w:r w:rsidRPr="004677B5">
        <w:rPr>
          <w:rFonts w:ascii="Cambria" w:hAnsi="Cambria" w:cs="Arial"/>
        </w:rPr>
        <w:t xml:space="preserve">, o Exmo. Sr. Prefeito Municipal, Sr. </w:t>
      </w:r>
      <w:r w:rsidR="00312D11" w:rsidRPr="004677B5">
        <w:rPr>
          <w:rFonts w:ascii="Cambria" w:hAnsi="Cambria" w:cs="Arial"/>
        </w:rPr>
        <w:t xml:space="preserve">Mário Reis </w:t>
      </w:r>
      <w:proofErr w:type="spellStart"/>
      <w:r w:rsidR="00312D11" w:rsidRPr="004677B5">
        <w:rPr>
          <w:rFonts w:ascii="Cambria" w:hAnsi="Cambria" w:cs="Arial"/>
        </w:rPr>
        <w:t>Filgueiras</w:t>
      </w:r>
      <w:proofErr w:type="spellEnd"/>
      <w:r w:rsidRPr="004677B5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4677B5">
        <w:rPr>
          <w:rFonts w:ascii="Cambria" w:hAnsi="Cambria" w:cs="Arial"/>
        </w:rPr>
        <w:t>018/2021</w:t>
      </w:r>
      <w:r w:rsidRPr="004677B5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1F2AF2" w:rsidRPr="00100761">
        <w:rPr>
          <w:rFonts w:ascii="Cambria" w:hAnsi="Cambria" w:cs="Arial"/>
          <w:b/>
          <w:bCs/>
        </w:rPr>
        <w:t>VALE COMERCIAL EIRELI</w:t>
      </w:r>
      <w:r w:rsidR="001F2AF2" w:rsidRPr="00891256">
        <w:rPr>
          <w:rFonts w:ascii="Cambria" w:hAnsi="Cambria" w:cs="Arial"/>
        </w:rPr>
        <w:t xml:space="preserve">, localizado na </w:t>
      </w:r>
      <w:r w:rsidR="001F2AF2">
        <w:rPr>
          <w:rFonts w:ascii="Cambria" w:hAnsi="Cambria" w:cs="Arial"/>
        </w:rPr>
        <w:t xml:space="preserve">Rua Pedro Caldas Rebelo, nº. 195, bairro Santa </w:t>
      </w:r>
      <w:proofErr w:type="spellStart"/>
      <w:r w:rsidR="001F2AF2">
        <w:rPr>
          <w:rFonts w:ascii="Cambria" w:hAnsi="Cambria" w:cs="Arial"/>
        </w:rPr>
        <w:t>Dorotéa</w:t>
      </w:r>
      <w:proofErr w:type="spellEnd"/>
      <w:r w:rsidR="001F2AF2">
        <w:rPr>
          <w:rFonts w:ascii="Cambria" w:hAnsi="Cambria" w:cs="Arial"/>
        </w:rPr>
        <w:t>, Pouso Alegre/MG, CEP 357.553-623</w:t>
      </w:r>
      <w:r w:rsidR="001F2AF2" w:rsidRPr="00891256">
        <w:rPr>
          <w:rFonts w:ascii="Cambria" w:hAnsi="Cambria" w:cs="Arial"/>
        </w:rPr>
        <w:t xml:space="preserve">, cujo CNPJ é </w:t>
      </w:r>
      <w:r w:rsidR="001F2AF2">
        <w:rPr>
          <w:rFonts w:ascii="Cambria" w:hAnsi="Cambria" w:cs="Arial"/>
        </w:rPr>
        <w:t>71.336.101/0001-86</w:t>
      </w:r>
      <w:r w:rsidR="001F2AF2" w:rsidRPr="00891256">
        <w:rPr>
          <w:rFonts w:ascii="Cambria" w:hAnsi="Cambria" w:cs="Arial"/>
        </w:rPr>
        <w:t xml:space="preserve">, neste ato representado por </w:t>
      </w:r>
      <w:r w:rsidR="001F2AF2">
        <w:rPr>
          <w:rFonts w:ascii="Cambria" w:hAnsi="Cambria" w:cs="Arial"/>
        </w:rPr>
        <w:t>Wanderson Francisco de Paula, inscrito no CPF/MF sob o nº. 063.462.176-90</w:t>
      </w:r>
      <w:r w:rsidR="001F2AF2" w:rsidRPr="00891256">
        <w:rPr>
          <w:rFonts w:ascii="Cambria" w:hAnsi="Cambria" w:cs="Arial"/>
        </w:rPr>
        <w:t>, conforme quadro abaixo</w:t>
      </w:r>
      <w:r w:rsidRPr="004677B5">
        <w:rPr>
          <w:rFonts w:ascii="Cambria" w:hAnsi="Cambria" w:cs="Arial"/>
        </w:rPr>
        <w:t>:</w:t>
      </w:r>
    </w:p>
    <w:p w14:paraId="05D44149" w14:textId="77777777" w:rsidR="00451796" w:rsidRPr="004677B5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904"/>
        <w:gridCol w:w="869"/>
        <w:gridCol w:w="935"/>
        <w:gridCol w:w="1038"/>
        <w:gridCol w:w="931"/>
        <w:gridCol w:w="1026"/>
        <w:gridCol w:w="931"/>
        <w:gridCol w:w="1064"/>
      </w:tblGrid>
      <w:tr w:rsidR="00E24F62" w:rsidRPr="0060117C" w14:paraId="2178D2F9" w14:textId="77777777" w:rsidTr="00E24F62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7A248827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14:paraId="66882B77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794" w:type="dxa"/>
            <w:gridSpan w:val="7"/>
            <w:shd w:val="clear" w:color="auto" w:fill="auto"/>
            <w:vAlign w:val="center"/>
            <w:hideMark/>
          </w:tcPr>
          <w:p w14:paraId="10F85245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E24F62" w:rsidRPr="0060117C" w14:paraId="34D3F694" w14:textId="77777777" w:rsidTr="00E24F62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33424CE3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14:paraId="118C5D4F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42" w:type="dxa"/>
            <w:gridSpan w:val="3"/>
            <w:shd w:val="clear" w:color="000000" w:fill="BFBFBF"/>
            <w:vAlign w:val="center"/>
            <w:hideMark/>
          </w:tcPr>
          <w:p w14:paraId="50E4660E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1957" w:type="dxa"/>
            <w:gridSpan w:val="2"/>
            <w:shd w:val="clear" w:color="000000" w:fill="BFBFBF"/>
            <w:vAlign w:val="center"/>
            <w:hideMark/>
          </w:tcPr>
          <w:p w14:paraId="652C166D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1995" w:type="dxa"/>
            <w:gridSpan w:val="2"/>
            <w:shd w:val="clear" w:color="000000" w:fill="BFBFBF"/>
            <w:vAlign w:val="center"/>
            <w:hideMark/>
          </w:tcPr>
          <w:p w14:paraId="676550A7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E24F62" w:rsidRPr="0060117C" w14:paraId="574B7FA7" w14:textId="77777777" w:rsidTr="00E24F62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42A7526C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14:paraId="2811DE17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14:paraId="5081DE90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14:paraId="21441BB9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38" w:type="dxa"/>
            <w:vMerge w:val="restart"/>
            <w:shd w:val="clear" w:color="000000" w:fill="D9D9D9"/>
            <w:vAlign w:val="center"/>
            <w:hideMark/>
          </w:tcPr>
          <w:p w14:paraId="4CE840C7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14:paraId="0509F175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14:paraId="6980BCD7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14:paraId="0AD96BCF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14:paraId="5209A6A9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E24F62" w:rsidRPr="0060117C" w14:paraId="470417B9" w14:textId="77777777" w:rsidTr="00E24F62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066D16D8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14:paraId="22120289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27F7FFBD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14:paraId="701AB173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14:paraId="4B168708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14:paraId="3A471A4B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14:paraId="54C887A9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14:paraId="2C09451F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7AAD9139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E24F62" w:rsidRPr="0060117C" w14:paraId="539446B1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0EEF19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6EF75238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cloreto de </w:t>
            </w:r>
            <w:proofErr w:type="spellStart"/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suxametônio</w:t>
            </w:r>
            <w:proofErr w:type="spellEnd"/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100mg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11A1AC5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181BBAE" w14:textId="4591960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26,48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6909B9F5" w14:textId="2A1042DF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13.240,00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52FCB3D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0594C34C" w14:textId="19BDFA7B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13.240,00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714EFCF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3940B0B1" w14:textId="13320EAC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66.200,00</w:t>
            </w:r>
          </w:p>
        </w:tc>
      </w:tr>
      <w:tr w:rsidR="00E24F62" w:rsidRPr="0060117C" w14:paraId="11D2EE11" w14:textId="77777777" w:rsidTr="00E24F62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A68E225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24B8A13A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Aciclovir 400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A0DE43E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1FA04E0" w14:textId="275FDB0F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1,29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4F99E3DC" w14:textId="3C903D5C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1.935,00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DC74AA2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41870F47" w14:textId="7205FD2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1.935,00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561FC3E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4B16D47A" w14:textId="4936A6D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9.675,00</w:t>
            </w:r>
          </w:p>
        </w:tc>
      </w:tr>
      <w:tr w:rsidR="00E24F62" w:rsidRPr="0060117C" w14:paraId="2A29E17D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403C10A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7F1185AE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Aciclovir 30 mg/g - pomada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E425760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21EDEC2" w14:textId="7E04F488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65548CFE" w14:textId="112ABDF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7B1E847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7F28DD3B" w14:textId="0EACCA0F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2.400,00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DBC20EF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15485E72" w14:textId="731D87D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12.000,00</w:t>
            </w:r>
          </w:p>
        </w:tc>
      </w:tr>
      <w:tr w:rsidR="00E24F62" w:rsidRPr="0060117C" w14:paraId="142829F5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BC3674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0681C2E8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ÁLMICO SOLUÇÃO OFTÁLMICA A 0,03% (LUMIGAN )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B1EEBB0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C449BA0" w14:textId="3970E621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44,50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5F13170D" w14:textId="2024239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4.450,00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A6823F6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08389732" w14:textId="640FA73A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4.450,00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E0D1255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5685376C" w14:textId="5F9D7494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22.250,00</w:t>
            </w:r>
          </w:p>
        </w:tc>
      </w:tr>
      <w:tr w:rsidR="00E24F62" w:rsidRPr="0060117C" w14:paraId="07C9B8FD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DE6069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65259620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CETOPROFENO 100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DFD3EBC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3.000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75CAED4" w14:textId="0809010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0,79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29ABD0A9" w14:textId="2BBA4D3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2.370,00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F70AE79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60E231F2" w14:textId="0C1C474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2.370,00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0A2F085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65F215D3" w14:textId="67459933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11.850,00</w:t>
            </w:r>
          </w:p>
        </w:tc>
      </w:tr>
      <w:tr w:rsidR="00E24F62" w:rsidRPr="0060117C" w14:paraId="5439B4E0" w14:textId="77777777" w:rsidTr="00E24F62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0CA64AD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4F85257A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DICLOFENACO DE POTASSIO RESINATO 15MG/ML - FRASCO COM 10ML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1FB90FD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AF60151" w14:textId="1B7327F8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3,50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7A9D5E3C" w14:textId="0EF7870F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2350D86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48548C8B" w14:textId="5D9A1545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EA0998C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222F73AA" w14:textId="521FD5F2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5.250,00</w:t>
            </w:r>
          </w:p>
        </w:tc>
      </w:tr>
      <w:tr w:rsidR="00E24F62" w:rsidRPr="0060117C" w14:paraId="3F29AB41" w14:textId="77777777" w:rsidTr="00E24F62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4DCCF10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660082E9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LUMIGAN (CLORIDRATO DE BIMATROPROSTA) frasco 5 ml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CAB0647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1C9F46" w14:textId="300F5B7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4D16ECDD" w14:textId="4F263CA2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4.900,00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389A91D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5329744F" w14:textId="1DA9947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4.900,00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85FCC11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0E24B26C" w14:textId="107DE24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24.500,00</w:t>
            </w:r>
          </w:p>
        </w:tc>
      </w:tr>
      <w:tr w:rsidR="00E24F62" w:rsidRPr="0060117C" w14:paraId="5126080A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9BB28E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3C1DD88A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MALEATO DE TIMOLOL 0.5% - FRASCO COM 5 ML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008EFA3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1DE2152" w14:textId="41EE053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3,40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51B13036" w14:textId="73FF833B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5937743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5553118A" w14:textId="2236CD4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ED4D0EB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755FB5E3" w14:textId="30F5408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1.700,00</w:t>
            </w:r>
          </w:p>
        </w:tc>
      </w:tr>
      <w:tr w:rsidR="00E24F62" w:rsidRPr="0060117C" w14:paraId="3D4820AE" w14:textId="77777777" w:rsidTr="00E24F62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B0F5375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56017197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XARELTO 10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06F8FA4" w14:textId="77777777" w:rsidR="00E24F62" w:rsidRPr="0060117C" w:rsidRDefault="00E24F62" w:rsidP="0060117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10.000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2E63BA1" w14:textId="47A5CAD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7,20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758A5A0A" w14:textId="2D915064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72.000,00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7AD2792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28D3E249" w14:textId="512ADEB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72.000,00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39CC09E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0F964CC9" w14:textId="4BAB5B45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360.000,00</w:t>
            </w:r>
          </w:p>
        </w:tc>
      </w:tr>
      <w:tr w:rsidR="00E24F62" w:rsidRPr="0060117C" w14:paraId="3A0B3C68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1A76CD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794C43CD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XARELTO 15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DD20B8D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5.000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E1218A1" w14:textId="33A0C286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7,20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1747D4CC" w14:textId="4F818C2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9BB56C6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62FCBA67" w14:textId="168B27B6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487DE68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3B6BFF38" w14:textId="72F3072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180.000,00</w:t>
            </w:r>
          </w:p>
        </w:tc>
      </w:tr>
      <w:tr w:rsidR="00E24F62" w:rsidRPr="0060117C" w14:paraId="798B0BFF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193314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4DC9632D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XARELTO 20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1EE982E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6.000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950E696" w14:textId="7898ED9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7,20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2FAB0C71" w14:textId="29C6B0A6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0091FF2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091B590A" w14:textId="5A8A6AB2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9338B1A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496C66AC" w14:textId="3465E1F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216.000,00</w:t>
            </w:r>
          </w:p>
        </w:tc>
      </w:tr>
      <w:tr w:rsidR="00E24F62" w:rsidRPr="0060117C" w14:paraId="756FFE66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6582C19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67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5FA09BAA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OXCARBAMAZEPINA 600MG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F80A7C5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18.000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5B0F054" w14:textId="42EB91CA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1,33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2000B676" w14:textId="02CBEA5C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23.940,00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6648EBA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6AC468CF" w14:textId="359D3488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23.940,00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BF5B4FA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6C2CA453" w14:textId="58B10613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119.700,00</w:t>
            </w:r>
          </w:p>
        </w:tc>
      </w:tr>
      <w:tr w:rsidR="00E24F62" w:rsidRPr="0060117C" w14:paraId="45CADF64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47F7EB2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0A2C6562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DULOXETINA 30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43A1799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12.000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3A82EDC" w14:textId="15218EC4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1,30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061A8571" w14:textId="060DBB1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427DF985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75DA495E" w14:textId="5FBE00B1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15.600,00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23D841F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1D028589" w14:textId="47012662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78.000,00</w:t>
            </w:r>
          </w:p>
        </w:tc>
      </w:tr>
      <w:tr w:rsidR="00E24F62" w:rsidRPr="0060117C" w14:paraId="1D1FA9F2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E8DCFE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0A72B1B3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ZOLPIDEM 10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D17E70F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20.000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9080BC8" w14:textId="7C556822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0,35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54B8CFB2" w14:textId="66D6256A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5104C9E9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3FC2DF37" w14:textId="2E84175D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7.000,00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1FA0637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5FCD3F86" w14:textId="1DF187A2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35.000,00</w:t>
            </w:r>
          </w:p>
        </w:tc>
      </w:tr>
      <w:tr w:rsidR="00E24F62" w:rsidRPr="0060117C" w14:paraId="55790BD5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C757AB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147B2227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COMPLEXO B AMPOLAS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2D9DC47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6.000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AE46CC8" w14:textId="015F744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1,49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782DF817" w14:textId="0187DDF4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8.940,00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1693767B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3235045B" w14:textId="2DB14E6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8.940,00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6F4EF53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6D8E1BF1" w14:textId="47ADEF9C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44.700,00</w:t>
            </w:r>
          </w:p>
        </w:tc>
      </w:tr>
      <w:tr w:rsidR="00E24F62" w:rsidRPr="0060117C" w14:paraId="27D80F93" w14:textId="77777777" w:rsidTr="00E24F62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FC7D9CD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50FB44C5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HIDROXICLOROQUINA 400MG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28A155A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2100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6620B18" w14:textId="5BFA14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2,80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4A5052B0" w14:textId="489A3C35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5.880,00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68101E8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1E32DE33" w14:textId="2E2D6279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5.880,00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208317DB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6036F16B" w14:textId="6F9385D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29.400,00</w:t>
            </w:r>
          </w:p>
        </w:tc>
      </w:tr>
      <w:tr w:rsidR="00E24F62" w:rsidRPr="0060117C" w14:paraId="78271725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DA52D2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20A802A8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RITMONORM 300MG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87A9BA1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B15CF5" w14:textId="46BC070A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0,69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29480B4E" w14:textId="21BFC581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4BE6832E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65435F5D" w14:textId="4A8CDB20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1.035,00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4AE62F3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11170143" w14:textId="795DF5A2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5.175,00</w:t>
            </w:r>
          </w:p>
        </w:tc>
      </w:tr>
      <w:tr w:rsidR="00E24F62" w:rsidRPr="0060117C" w14:paraId="2206AEDD" w14:textId="77777777" w:rsidTr="00E24F62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EAFF149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14:paraId="0EC84754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LITOCID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46511C5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678B82" w14:textId="733D393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335FC502" w14:textId="742E0DDE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1.800,00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7C159BD7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64087732" w14:textId="4109A638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1.800,00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33D1AF2D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0E3A2E69" w14:textId="23B3522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9.000,00</w:t>
            </w:r>
          </w:p>
        </w:tc>
      </w:tr>
      <w:tr w:rsidR="00E24F62" w:rsidRPr="0060117C" w14:paraId="433FBB17" w14:textId="77777777" w:rsidTr="00E24F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56F0C41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40360DC1" w14:textId="77777777" w:rsidR="00E24F62" w:rsidRPr="0060117C" w:rsidRDefault="00E24F62" w:rsidP="0060117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DRAMIN B6 30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4BA6D91" w14:textId="77777777" w:rsidR="00E24F62" w:rsidRPr="0060117C" w:rsidRDefault="00E24F62" w:rsidP="0060117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0A4651" w14:textId="4DC7AADC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4,69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14:paraId="383867F8" w14:textId="17D394BF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70.350,00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66F96710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08F3C614" w14:textId="74A28135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70.350,00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14:paraId="0B02AB03" w14:textId="77777777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006738FB" w14:textId="584BBC26" w:rsidR="00E24F62" w:rsidRPr="0060117C" w:rsidRDefault="00E24F62" w:rsidP="00E24F6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60117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351.750,00</w:t>
            </w:r>
          </w:p>
        </w:tc>
      </w:tr>
    </w:tbl>
    <w:p w14:paraId="05D4416C" w14:textId="77777777" w:rsidR="00451796" w:rsidRPr="004677B5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05D4416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01 </w:t>
      </w:r>
      <w:r w:rsidRPr="004677B5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677B5">
        <w:rPr>
          <w:rFonts w:ascii="Cambria" w:hAnsi="Cambria" w:cs="Verdana"/>
        </w:rPr>
        <w:t xml:space="preserve">I </w:t>
      </w:r>
      <w:r w:rsidRPr="004677B5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4677B5">
        <w:rPr>
          <w:rFonts w:ascii="Cambria" w:hAnsi="Cambria" w:cs="Verdana"/>
        </w:rPr>
        <w:t>do quadro acima</w:t>
      </w:r>
      <w:r w:rsidRPr="004677B5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4677B5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02 </w:t>
      </w:r>
      <w:r w:rsidRPr="004677B5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4677B5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III </w:t>
      </w:r>
      <w:r w:rsidRPr="004677B5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4677B5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03 </w:t>
      </w:r>
      <w:r w:rsidRPr="004677B5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4677B5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04 </w:t>
      </w:r>
      <w:r w:rsidRPr="004677B5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.</w:t>
      </w:r>
    </w:p>
    <w:p w14:paraId="05D44180" w14:textId="77777777" w:rsidR="00451796" w:rsidRPr="004677B5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4677B5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4677B5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4677B5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lastRenderedPageBreak/>
        <w:t xml:space="preserve">III </w:t>
      </w:r>
      <w:r w:rsidRPr="004677B5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4677B5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4677B5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05 </w:t>
      </w:r>
      <w:r w:rsidRPr="004677B5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05D44188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4677B5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06 </w:t>
      </w:r>
      <w:r w:rsidRPr="004677B5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677B5">
        <w:rPr>
          <w:rFonts w:ascii="Cambria" w:hAnsi="Cambria" w:cs="Arial"/>
          <w:bCs/>
        </w:rPr>
        <w:t xml:space="preserve">em até 30 (trinta) dias após recebimento </w:t>
      </w:r>
      <w:r w:rsidRPr="004677B5">
        <w:rPr>
          <w:rFonts w:ascii="Cambria" w:hAnsi="Cambria" w:cs="Arial"/>
        </w:rPr>
        <w:t>definitivo pela unidade requisitante</w:t>
      </w:r>
      <w:r w:rsidRPr="004677B5">
        <w:rPr>
          <w:rFonts w:ascii="Cambria" w:hAnsi="Cambria" w:cs="Arial"/>
          <w:bCs/>
        </w:rPr>
        <w:t xml:space="preserve"> do objeto, </w:t>
      </w:r>
      <w:r w:rsidRPr="004677B5">
        <w:rPr>
          <w:rFonts w:ascii="Cambria" w:hAnsi="Cambria" w:cs="Arial"/>
        </w:rPr>
        <w:t>mediante apresentação da Nota Fiscal.</w:t>
      </w:r>
    </w:p>
    <w:p w14:paraId="05D4418E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05D44194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05D44198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4677B5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4677B5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4677B5" w:rsidRDefault="00451796" w:rsidP="00015411">
      <w:pPr>
        <w:pStyle w:val="Standard"/>
        <w:jc w:val="both"/>
        <w:rPr>
          <w:rFonts w:ascii="Cambria" w:hAnsi="Cambria" w:cs="Arial"/>
        </w:rPr>
      </w:pPr>
      <w:r w:rsidRPr="004677B5">
        <w:rPr>
          <w:rFonts w:ascii="Cambria" w:hAnsi="Cambria" w:cs="Arial"/>
        </w:rPr>
        <w:t xml:space="preserve">VIII - </w:t>
      </w:r>
      <w:r w:rsidR="00015411" w:rsidRPr="004677B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4677B5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4677B5">
        <w:rPr>
          <w:rFonts w:ascii="Cambria" w:hAnsi="Cambria" w:cs="Arial"/>
          <w:b/>
          <w:bCs/>
        </w:rPr>
        <w:t>onde:</w:t>
      </w:r>
    </w:p>
    <w:p w14:paraId="05D4419E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EM =</w:t>
      </w:r>
      <w:r w:rsidRPr="004677B5">
        <w:rPr>
          <w:rFonts w:ascii="Cambria" w:hAnsi="Cambria" w:cs="Arial"/>
        </w:rPr>
        <w:t xml:space="preserve"> Encargos moratórios;</w:t>
      </w:r>
    </w:p>
    <w:p w14:paraId="05D4419F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lastRenderedPageBreak/>
        <w:t>VP =</w:t>
      </w:r>
      <w:r w:rsidRPr="004677B5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N =</w:t>
      </w:r>
      <w:r w:rsidRPr="004677B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4677B5" w:rsidRDefault="00015411" w:rsidP="00015411">
      <w:pPr>
        <w:pStyle w:val="Standard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I =</w:t>
      </w:r>
      <w:r w:rsidRPr="004677B5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4677B5" w:rsidRDefault="00015411" w:rsidP="00015411">
      <w:pPr>
        <w:pStyle w:val="Standard"/>
        <w:jc w:val="center"/>
        <w:rPr>
          <w:rFonts w:ascii="Cambria" w:hAnsi="Cambria"/>
        </w:rPr>
      </w:pPr>
      <w:r w:rsidRPr="004677B5">
        <w:rPr>
          <w:rFonts w:ascii="Cambria" w:hAnsi="Cambria" w:cs="Arial"/>
          <w:b/>
          <w:bCs/>
        </w:rPr>
        <w:t>I = (</w:t>
      </w:r>
      <w:r w:rsidRPr="004677B5">
        <w:rPr>
          <w:rFonts w:ascii="Cambria" w:hAnsi="Cambria" w:cs="Arial"/>
          <w:b/>
          <w:bCs/>
          <w:u w:val="single"/>
        </w:rPr>
        <w:t>TX / 100</w:t>
      </w:r>
      <w:r w:rsidRPr="004677B5">
        <w:rPr>
          <w:rFonts w:ascii="Cambria" w:hAnsi="Cambria" w:cs="Arial"/>
          <w:b/>
          <w:bCs/>
        </w:rPr>
        <w:t>)</w:t>
      </w:r>
    </w:p>
    <w:p w14:paraId="05D441A4" w14:textId="77777777" w:rsidR="00015411" w:rsidRPr="004677B5" w:rsidRDefault="00015411" w:rsidP="00015411">
      <w:pPr>
        <w:pStyle w:val="Standard"/>
        <w:jc w:val="center"/>
        <w:rPr>
          <w:rFonts w:ascii="Cambria" w:hAnsi="Cambria"/>
        </w:rPr>
      </w:pPr>
      <w:r w:rsidRPr="004677B5">
        <w:rPr>
          <w:rFonts w:ascii="Cambria" w:eastAsia="Arial" w:hAnsi="Cambria" w:cs="Arial"/>
          <w:b/>
          <w:bCs/>
        </w:rPr>
        <w:t xml:space="preserve">    </w:t>
      </w:r>
      <w:r w:rsidRPr="004677B5">
        <w:rPr>
          <w:rFonts w:ascii="Cambria" w:hAnsi="Cambria" w:cs="Arial"/>
          <w:b/>
          <w:bCs/>
        </w:rPr>
        <w:t>30</w:t>
      </w:r>
    </w:p>
    <w:p w14:paraId="05D441A5" w14:textId="77777777" w:rsidR="00015411" w:rsidRPr="004677B5" w:rsidRDefault="00015411" w:rsidP="00015411">
      <w:pPr>
        <w:pStyle w:val="Standard"/>
        <w:jc w:val="both"/>
        <w:rPr>
          <w:rFonts w:ascii="Cambria" w:hAnsi="Cambria" w:cs="Arial"/>
        </w:rPr>
      </w:pPr>
      <w:r w:rsidRPr="004677B5">
        <w:rPr>
          <w:rFonts w:ascii="Cambria" w:hAnsi="Cambria" w:cs="Arial"/>
          <w:b/>
          <w:bCs/>
        </w:rPr>
        <w:t xml:space="preserve">TX = </w:t>
      </w:r>
      <w:r w:rsidRPr="004677B5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4677B5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07 </w:t>
      </w:r>
      <w:r w:rsidRPr="004677B5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4677B5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05D441A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III </w:t>
      </w:r>
      <w:r w:rsidRPr="004677B5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05D441AE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IV </w:t>
      </w:r>
      <w:r w:rsidRPr="004677B5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05D441B0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V </w:t>
      </w:r>
      <w:r w:rsidRPr="004677B5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VI </w:t>
      </w:r>
      <w:r w:rsidRPr="004677B5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VII </w:t>
      </w:r>
      <w:r w:rsidRPr="004677B5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05D441B6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4677B5" w:rsidRDefault="008D3E63" w:rsidP="008D3E63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4677B5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4677B5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lastRenderedPageBreak/>
        <w:t xml:space="preserve">08 </w:t>
      </w:r>
      <w:r w:rsidRPr="004677B5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4677B5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4677B5">
        <w:rPr>
          <w:rFonts w:ascii="Cambria" w:hAnsi="Cambria" w:cs="Arial"/>
        </w:rPr>
        <w:t>á</w:t>
      </w:r>
      <w:proofErr w:type="spellEnd"/>
      <w:r w:rsidRPr="004677B5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05D441BE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4677B5" w:rsidRDefault="00451796">
      <w:pPr>
        <w:jc w:val="both"/>
        <w:rPr>
          <w:rFonts w:ascii="Cambria" w:hAnsi="Cambria"/>
        </w:rPr>
      </w:pPr>
      <w:r w:rsidRPr="004677B5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A) Advertência;</w:t>
      </w:r>
    </w:p>
    <w:p w14:paraId="05D441C2" w14:textId="77777777" w:rsidR="00451796" w:rsidRPr="004677B5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4677B5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677B5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4677B5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4677B5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4677B5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4677B5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4677B5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a) inobservância do nível de qualidade dos fornecimentos;</w:t>
      </w:r>
    </w:p>
    <w:p w14:paraId="05D441CA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4677B5">
        <w:rPr>
          <w:rFonts w:ascii="Cambria" w:hAnsi="Cambria" w:cs="Arial"/>
        </w:rPr>
        <w:t>d) descumprimento de cláusula contratual.</w:t>
      </w:r>
    </w:p>
    <w:p w14:paraId="05D441D0" w14:textId="77777777" w:rsidR="00451796" w:rsidRPr="004677B5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4677B5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III - </w:t>
      </w:r>
      <w:r w:rsidRPr="004677B5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4677B5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4677B5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09 </w:t>
      </w:r>
      <w:r w:rsidRPr="004677B5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05D441DC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10 </w:t>
      </w:r>
      <w:r w:rsidRPr="004677B5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05D441E0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II </w:t>
      </w:r>
      <w:r w:rsidRPr="004677B5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4677B5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4677B5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11 </w:t>
      </w:r>
      <w:r w:rsidRPr="004677B5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I </w:t>
      </w:r>
      <w:r w:rsidRPr="004677B5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4677B5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4677B5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A </w:t>
      </w:r>
      <w:r w:rsidRPr="004677B5">
        <w:rPr>
          <w:rFonts w:ascii="Cambria" w:hAnsi="Cambria" w:cs="Arial"/>
        </w:rPr>
        <w:noBreakHyphen/>
        <w:t xml:space="preserve"> </w:t>
      </w:r>
      <w:proofErr w:type="spellStart"/>
      <w:r w:rsidRPr="004677B5">
        <w:rPr>
          <w:rFonts w:ascii="Cambria" w:hAnsi="Cambria" w:cs="Arial"/>
        </w:rPr>
        <w:t>a</w:t>
      </w:r>
      <w:proofErr w:type="spellEnd"/>
      <w:r w:rsidRPr="004677B5">
        <w:rPr>
          <w:rFonts w:ascii="Cambria" w:hAnsi="Cambria" w:cs="Arial"/>
        </w:rPr>
        <w:t xml:space="preserve"> detentora não cumprir as obrigações constantes desta Ata de Registro de Preços;</w:t>
      </w:r>
    </w:p>
    <w:p w14:paraId="05D441EA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B </w:t>
      </w:r>
      <w:r w:rsidRPr="004677B5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C </w:t>
      </w:r>
      <w:r w:rsidRPr="004677B5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D </w:t>
      </w:r>
      <w:r w:rsidRPr="004677B5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4677B5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4677B5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E </w:t>
      </w:r>
      <w:r w:rsidRPr="004677B5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4677B5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F </w:t>
      </w:r>
      <w:r w:rsidRPr="004677B5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4677B5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4677B5">
        <w:rPr>
          <w:rFonts w:ascii="Cambria" w:hAnsi="Cambria" w:cs="Verdana"/>
        </w:rPr>
        <w:lastRenderedPageBreak/>
        <w:t xml:space="preserve">G </w:t>
      </w:r>
      <w:r w:rsidRPr="004677B5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4677B5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4677B5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>Pelas detentoras, quando</w:t>
      </w:r>
      <w:r w:rsidRPr="004677B5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4677B5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4677B5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A </w:t>
      </w:r>
      <w:r w:rsidRPr="004677B5">
        <w:rPr>
          <w:rFonts w:ascii="Cambria" w:hAnsi="Cambria" w:cs="Arial"/>
        </w:rPr>
        <w:noBreakHyphen/>
        <w:t xml:space="preserve"> </w:t>
      </w:r>
      <w:proofErr w:type="spellStart"/>
      <w:r w:rsidRPr="004677B5">
        <w:rPr>
          <w:rFonts w:ascii="Cambria" w:hAnsi="Cambria" w:cs="Arial"/>
        </w:rPr>
        <w:t>a</w:t>
      </w:r>
      <w:proofErr w:type="spellEnd"/>
      <w:r w:rsidRPr="004677B5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4677B5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4677B5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 xml:space="preserve">12 </w:t>
      </w:r>
      <w:r w:rsidRPr="004677B5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4677B5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I</w:t>
      </w:r>
      <w:r w:rsidRPr="004677B5">
        <w:rPr>
          <w:rFonts w:ascii="Cambria" w:hAnsi="Cambria" w:cs="Arial"/>
          <w:b/>
        </w:rPr>
        <w:t xml:space="preserve"> </w:t>
      </w:r>
      <w:r w:rsidRPr="004677B5">
        <w:rPr>
          <w:rFonts w:ascii="Cambria" w:hAnsi="Cambria" w:cs="Arial"/>
          <w:b/>
        </w:rPr>
        <w:noBreakHyphen/>
      </w:r>
      <w:r w:rsidRPr="004677B5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05D441FF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4677B5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4677B5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14.1. Integram esta Ata, o edital do Pregão nº </w:t>
      </w:r>
      <w:r w:rsidR="00463AD8" w:rsidRPr="004677B5">
        <w:rPr>
          <w:rFonts w:ascii="Cambria" w:hAnsi="Cambria" w:cs="Arial"/>
        </w:rPr>
        <w:t>011/2021</w:t>
      </w:r>
      <w:r w:rsidRPr="004677B5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4677B5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4677B5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5D44205" w14:textId="77777777" w:rsidR="00451796" w:rsidRPr="004677B5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4677B5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A" w14:textId="6010FA8A" w:rsidR="00451796" w:rsidRPr="004677B5" w:rsidRDefault="00451796">
      <w:pPr>
        <w:spacing w:line="200" w:lineRule="atLeast"/>
        <w:jc w:val="both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Papagaios, </w:t>
      </w:r>
      <w:r w:rsidR="008E7D4F" w:rsidRPr="004677B5">
        <w:rPr>
          <w:rFonts w:ascii="Cambria" w:hAnsi="Cambria" w:cs="Arial"/>
        </w:rPr>
        <w:t>05 de abril de 2021</w:t>
      </w:r>
      <w:r w:rsidR="00F915AA" w:rsidRPr="004677B5">
        <w:rPr>
          <w:rFonts w:ascii="Cambria" w:hAnsi="Cambria" w:cs="Arial"/>
        </w:rPr>
        <w:t>.</w:t>
      </w:r>
    </w:p>
    <w:p w14:paraId="05D4420C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4677B5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A556E15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4677B5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4677B5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5A6CEDF9" w14:textId="77777777" w:rsidR="004677B5" w:rsidRP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4677B5">
        <w:rPr>
          <w:rFonts w:ascii="Cambria" w:hAnsi="Cambria" w:cs="Arial"/>
        </w:rPr>
        <w:t xml:space="preserve">Município de Papagaios/MG  </w:t>
      </w:r>
    </w:p>
    <w:p w14:paraId="1FF25B33" w14:textId="3461EFD3" w:rsidR="004677B5" w:rsidRDefault="004677B5" w:rsidP="004677B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C3A341E" w14:textId="77777777" w:rsidR="00E24F62" w:rsidRPr="004677B5" w:rsidRDefault="00E24F62" w:rsidP="004677B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5AE3338" w14:textId="77777777" w:rsidR="00E24F62" w:rsidRPr="00E24F62" w:rsidRDefault="00E24F62" w:rsidP="00E24F62">
      <w:pPr>
        <w:jc w:val="center"/>
        <w:rPr>
          <w:rFonts w:ascii="Cambria" w:hAnsi="Cambria" w:cs="Arial"/>
          <w:b/>
          <w:bCs/>
          <w:i/>
          <w:iCs/>
        </w:rPr>
      </w:pPr>
      <w:r w:rsidRPr="00E24F62">
        <w:rPr>
          <w:rFonts w:ascii="Cambria" w:hAnsi="Cambria" w:cs="Arial"/>
          <w:b/>
          <w:bCs/>
          <w:i/>
          <w:iCs/>
        </w:rPr>
        <w:t xml:space="preserve">Vale Comercial </w:t>
      </w:r>
      <w:proofErr w:type="spellStart"/>
      <w:r w:rsidRPr="00E24F62">
        <w:rPr>
          <w:rFonts w:ascii="Cambria" w:hAnsi="Cambria" w:cs="Arial"/>
          <w:b/>
          <w:bCs/>
          <w:i/>
          <w:iCs/>
        </w:rPr>
        <w:t>Eireli</w:t>
      </w:r>
      <w:proofErr w:type="spellEnd"/>
    </w:p>
    <w:p w14:paraId="2FA18307" w14:textId="66EFE241" w:rsidR="004677B5" w:rsidRPr="004677B5" w:rsidRDefault="00E24F62" w:rsidP="00E24F6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71.336.101/0001-86</w:t>
      </w:r>
    </w:p>
    <w:sectPr w:rsidR="004677B5" w:rsidRPr="004677B5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42FC6"/>
    <w:rsid w:val="0006358B"/>
    <w:rsid w:val="00067901"/>
    <w:rsid w:val="0009545C"/>
    <w:rsid w:val="000B6A5B"/>
    <w:rsid w:val="000E164B"/>
    <w:rsid w:val="000E2C68"/>
    <w:rsid w:val="00105C5C"/>
    <w:rsid w:val="00111DDF"/>
    <w:rsid w:val="00115FF0"/>
    <w:rsid w:val="0013144E"/>
    <w:rsid w:val="00173FBD"/>
    <w:rsid w:val="00192B2D"/>
    <w:rsid w:val="001B01D2"/>
    <w:rsid w:val="001C0497"/>
    <w:rsid w:val="001C32B6"/>
    <w:rsid w:val="001F2AF2"/>
    <w:rsid w:val="00216ED0"/>
    <w:rsid w:val="00220126"/>
    <w:rsid w:val="0023013A"/>
    <w:rsid w:val="00233BD9"/>
    <w:rsid w:val="0023708C"/>
    <w:rsid w:val="0025770A"/>
    <w:rsid w:val="00295ACB"/>
    <w:rsid w:val="0029722A"/>
    <w:rsid w:val="002D58B5"/>
    <w:rsid w:val="00312D11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D061B"/>
    <w:rsid w:val="004D0F65"/>
    <w:rsid w:val="0053534B"/>
    <w:rsid w:val="00554490"/>
    <w:rsid w:val="0055457C"/>
    <w:rsid w:val="00587E78"/>
    <w:rsid w:val="005A6461"/>
    <w:rsid w:val="005E14AA"/>
    <w:rsid w:val="0060117C"/>
    <w:rsid w:val="0062657D"/>
    <w:rsid w:val="00634F35"/>
    <w:rsid w:val="0064499D"/>
    <w:rsid w:val="006A5940"/>
    <w:rsid w:val="006D28A3"/>
    <w:rsid w:val="006F7F77"/>
    <w:rsid w:val="00701633"/>
    <w:rsid w:val="00722F7D"/>
    <w:rsid w:val="00752333"/>
    <w:rsid w:val="00757C78"/>
    <w:rsid w:val="00764FEF"/>
    <w:rsid w:val="00772D68"/>
    <w:rsid w:val="007C349B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7D4F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06724"/>
    <w:rsid w:val="00A1649F"/>
    <w:rsid w:val="00A76724"/>
    <w:rsid w:val="00AD2A51"/>
    <w:rsid w:val="00AD4357"/>
    <w:rsid w:val="00AF0743"/>
    <w:rsid w:val="00B156E6"/>
    <w:rsid w:val="00B1634D"/>
    <w:rsid w:val="00B31D6B"/>
    <w:rsid w:val="00B616CE"/>
    <w:rsid w:val="00B65F89"/>
    <w:rsid w:val="00B83B6D"/>
    <w:rsid w:val="00BB0452"/>
    <w:rsid w:val="00BB0B21"/>
    <w:rsid w:val="00BC60A8"/>
    <w:rsid w:val="00BE0DF9"/>
    <w:rsid w:val="00BE2615"/>
    <w:rsid w:val="00BE7350"/>
    <w:rsid w:val="00C1172D"/>
    <w:rsid w:val="00C3654C"/>
    <w:rsid w:val="00C414F6"/>
    <w:rsid w:val="00C63FC4"/>
    <w:rsid w:val="00CB04D8"/>
    <w:rsid w:val="00CE3768"/>
    <w:rsid w:val="00CF1FF5"/>
    <w:rsid w:val="00D564F0"/>
    <w:rsid w:val="00D722EE"/>
    <w:rsid w:val="00DA072F"/>
    <w:rsid w:val="00DB7005"/>
    <w:rsid w:val="00DE6E5E"/>
    <w:rsid w:val="00E10024"/>
    <w:rsid w:val="00E24F62"/>
    <w:rsid w:val="00E64C86"/>
    <w:rsid w:val="00EF50F7"/>
    <w:rsid w:val="00EF6ABC"/>
    <w:rsid w:val="00F16244"/>
    <w:rsid w:val="00F60C40"/>
    <w:rsid w:val="00F64277"/>
    <w:rsid w:val="00F66135"/>
    <w:rsid w:val="00F77303"/>
    <w:rsid w:val="00F915AA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character" w:customStyle="1" w:styleId="WW8Num229z0">
    <w:name w:val="WW8Num229z0"/>
    <w:qFormat/>
    <w:rsid w:val="00E24F6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2334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14912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8</cp:revision>
  <cp:lastPrinted>2020-02-17T18:41:00Z</cp:lastPrinted>
  <dcterms:created xsi:type="dcterms:W3CDTF">2021-04-05T17:09:00Z</dcterms:created>
  <dcterms:modified xsi:type="dcterms:W3CDTF">2021-04-05T17:12:00Z</dcterms:modified>
</cp:coreProperties>
</file>