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191400E" w:rsidR="00961925" w:rsidRPr="00C207CF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043F8A" w:rsidRPr="00C207CF">
        <w:rPr>
          <w:rFonts w:ascii="Cambria" w:hAnsi="Cambria"/>
          <w:b/>
          <w:color w:val="000000"/>
          <w:szCs w:val="24"/>
        </w:rPr>
        <w:t>027/2021</w:t>
      </w:r>
    </w:p>
    <w:p w14:paraId="26C2C9FC" w14:textId="30435FB1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PREGÃO PRESENCIAL Nº </w:t>
      </w:r>
      <w:r w:rsidR="00043F8A" w:rsidRPr="00C207CF">
        <w:rPr>
          <w:rFonts w:ascii="Cambria" w:hAnsi="Cambria"/>
          <w:b/>
          <w:color w:val="000000"/>
          <w:szCs w:val="24"/>
        </w:rPr>
        <w:t>016/2021</w:t>
      </w:r>
    </w:p>
    <w:p w14:paraId="26C2C9F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C207CF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2135FF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ATA DE REGISTRO DE PREÇOS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3" w14:textId="1FEB9EB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4" w14:textId="7D48D19D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PROCESSO Nº </w:t>
      </w:r>
      <w:r w:rsidR="00043F8A" w:rsidRPr="00C207CF">
        <w:rPr>
          <w:rFonts w:ascii="Cambria" w:hAnsi="Cambria"/>
          <w:color w:val="000000"/>
          <w:szCs w:val="24"/>
        </w:rPr>
        <w:t>027/2021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2F62799D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 xml:space="preserve">Aos </w:t>
      </w:r>
      <w:r w:rsidR="00860950" w:rsidRPr="00C207CF">
        <w:rPr>
          <w:rFonts w:ascii="Cambria" w:hAnsi="Cambria" w:cs="Arial"/>
          <w:color w:val="000000"/>
        </w:rPr>
        <w:t>12 (doze)</w:t>
      </w:r>
      <w:r w:rsidRPr="00C207CF">
        <w:rPr>
          <w:rFonts w:ascii="Cambria" w:hAnsi="Cambria" w:cs="Arial"/>
          <w:color w:val="000000"/>
        </w:rPr>
        <w:t xml:space="preserve"> dias do mês de </w:t>
      </w:r>
      <w:r w:rsidR="00F07C3E" w:rsidRPr="00C207CF">
        <w:rPr>
          <w:rFonts w:ascii="Cambria" w:hAnsi="Cambria" w:cs="Arial"/>
          <w:color w:val="000000"/>
        </w:rPr>
        <w:t>março de 2021</w:t>
      </w:r>
      <w:r w:rsidRPr="00C207CF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E036C" w:rsidRPr="00C207C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C207CF">
        <w:rPr>
          <w:rFonts w:ascii="Cambria" w:hAnsi="Cambria" w:cs="Arial"/>
          <w:color w:val="000000"/>
        </w:rPr>
        <w:t xml:space="preserve">, o Exmo. Sr. Prefeito Municipal, Sr. </w:t>
      </w:r>
      <w:r w:rsidR="00B70EED" w:rsidRPr="00C207CF">
        <w:rPr>
          <w:rFonts w:ascii="Cambria" w:hAnsi="Cambria" w:cs="Arial"/>
          <w:color w:val="000000"/>
        </w:rPr>
        <w:t xml:space="preserve">Mário Reis </w:t>
      </w:r>
      <w:proofErr w:type="spellStart"/>
      <w:r w:rsidR="00B70EED" w:rsidRPr="00C207CF">
        <w:rPr>
          <w:rFonts w:ascii="Cambria" w:hAnsi="Cambria" w:cs="Arial"/>
          <w:color w:val="000000"/>
        </w:rPr>
        <w:t>Filgueiras</w:t>
      </w:r>
      <w:proofErr w:type="spellEnd"/>
      <w:r w:rsidRPr="00C207CF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43F8A" w:rsidRPr="00C207CF">
        <w:rPr>
          <w:rFonts w:ascii="Cambria" w:hAnsi="Cambria" w:cs="Arial"/>
          <w:color w:val="000000"/>
        </w:rPr>
        <w:t>016/2021</w:t>
      </w:r>
      <w:r w:rsidRPr="00C207CF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043F8A" w:rsidRPr="00C207CF">
        <w:rPr>
          <w:rFonts w:ascii="Cambria" w:hAnsi="Cambria" w:cs="Arial"/>
          <w:color w:val="000000"/>
        </w:rPr>
        <w:t>027/2021</w:t>
      </w:r>
      <w:r w:rsidRPr="00C207CF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0C6D9C" w:rsidRPr="00C207CF">
        <w:rPr>
          <w:rFonts w:ascii="Cambria" w:hAnsi="Cambria" w:cs="Arial"/>
          <w:b/>
        </w:rPr>
        <w:t xml:space="preserve">WR COMERCIO E INDUSTRIA LTDA ME </w:t>
      </w:r>
      <w:r w:rsidR="000C6D9C" w:rsidRPr="00C207CF">
        <w:rPr>
          <w:rFonts w:ascii="Cambria" w:hAnsi="Cambria" w:cs="Arial"/>
        </w:rPr>
        <w:t>, localizado na Rua Sete Lagoas, nº. 50, bairro Nossa Senhora Aparecida, Papagaios/MG, CEP 35.669-000, cujo CNPJ é 26.341.602/0001-04, neste ato representado por Romero Lopes Valadares, inscrito no CPF/MF sob o nº. 452.123.686-34, conforme quadro abaixo</w:t>
      </w:r>
      <w:r w:rsidRPr="00C207CF">
        <w:rPr>
          <w:rFonts w:ascii="Cambria" w:hAnsi="Cambria" w:cs="Arial"/>
          <w:color w:val="000000"/>
        </w:rPr>
        <w:t>:</w:t>
      </w:r>
    </w:p>
    <w:p w14:paraId="26C2CA0A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25"/>
        <w:gridCol w:w="877"/>
        <w:gridCol w:w="963"/>
        <w:gridCol w:w="1099"/>
        <w:gridCol w:w="967"/>
        <w:gridCol w:w="1079"/>
        <w:gridCol w:w="967"/>
        <w:gridCol w:w="1084"/>
      </w:tblGrid>
      <w:tr w:rsidR="00BB467D" w:rsidRPr="00BB467D" w14:paraId="6A0C2BFE" w14:textId="77777777" w:rsidTr="00BB467D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5E01C99D" w14:textId="77777777" w:rsidR="00BB467D" w:rsidRPr="00BB467D" w:rsidRDefault="00BB467D" w:rsidP="00BB467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  <w:hideMark/>
          </w:tcPr>
          <w:p w14:paraId="05A07E61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36" w:type="dxa"/>
            <w:gridSpan w:val="7"/>
            <w:shd w:val="clear" w:color="auto" w:fill="auto"/>
            <w:vAlign w:val="center"/>
            <w:hideMark/>
          </w:tcPr>
          <w:p w14:paraId="791D09C1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BB467D" w:rsidRPr="00BB467D" w14:paraId="7E07BE55" w14:textId="77777777" w:rsidTr="00BB467D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7000AB47" w14:textId="77777777" w:rsidR="00BB467D" w:rsidRPr="00BB467D" w:rsidRDefault="00BB467D" w:rsidP="00BB467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14:paraId="64B7B43C" w14:textId="77777777" w:rsidR="00BB467D" w:rsidRPr="00BB467D" w:rsidRDefault="00BB467D" w:rsidP="00BB467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9" w:type="dxa"/>
            <w:gridSpan w:val="3"/>
            <w:shd w:val="clear" w:color="000000" w:fill="BFBFBF"/>
            <w:vAlign w:val="center"/>
            <w:hideMark/>
          </w:tcPr>
          <w:p w14:paraId="768A3BEF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46" w:type="dxa"/>
            <w:gridSpan w:val="2"/>
            <w:shd w:val="clear" w:color="000000" w:fill="BFBFBF"/>
            <w:vAlign w:val="center"/>
            <w:hideMark/>
          </w:tcPr>
          <w:p w14:paraId="302A2D5F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1" w:type="dxa"/>
            <w:gridSpan w:val="2"/>
            <w:shd w:val="clear" w:color="000000" w:fill="BFBFBF"/>
            <w:vAlign w:val="center"/>
            <w:hideMark/>
          </w:tcPr>
          <w:p w14:paraId="5D1B5E91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BB467D" w:rsidRPr="00BB467D" w14:paraId="691E084A" w14:textId="77777777" w:rsidTr="00BB467D">
        <w:trPr>
          <w:trHeight w:val="276"/>
        </w:trPr>
        <w:tc>
          <w:tcPr>
            <w:tcW w:w="538" w:type="dxa"/>
            <w:vMerge/>
            <w:vAlign w:val="center"/>
            <w:hideMark/>
          </w:tcPr>
          <w:p w14:paraId="0A1DC508" w14:textId="77777777" w:rsidR="00BB467D" w:rsidRPr="00BB467D" w:rsidRDefault="00BB467D" w:rsidP="00BB467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14:paraId="331C8B04" w14:textId="77777777" w:rsidR="00BB467D" w:rsidRPr="00BB467D" w:rsidRDefault="00BB467D" w:rsidP="00BB467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  <w:shd w:val="clear" w:color="000000" w:fill="D9D9D9"/>
            <w:vAlign w:val="center"/>
            <w:hideMark/>
          </w:tcPr>
          <w:p w14:paraId="690DDA63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5380022C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14:paraId="70E035A3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64769E61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9" w:type="dxa"/>
            <w:vMerge w:val="restart"/>
            <w:shd w:val="clear" w:color="000000" w:fill="D9D9D9"/>
            <w:vAlign w:val="center"/>
            <w:hideMark/>
          </w:tcPr>
          <w:p w14:paraId="35A6EC4B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5FC3D927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4" w:type="dxa"/>
            <w:vMerge w:val="restart"/>
            <w:shd w:val="clear" w:color="000000" w:fill="D9D9D9"/>
            <w:vAlign w:val="center"/>
            <w:hideMark/>
          </w:tcPr>
          <w:p w14:paraId="776E9A30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BB467D" w:rsidRPr="00BB467D" w14:paraId="14E64972" w14:textId="77777777" w:rsidTr="00BB467D">
        <w:trPr>
          <w:trHeight w:val="276"/>
        </w:trPr>
        <w:tc>
          <w:tcPr>
            <w:tcW w:w="538" w:type="dxa"/>
            <w:vMerge/>
            <w:vAlign w:val="center"/>
            <w:hideMark/>
          </w:tcPr>
          <w:p w14:paraId="4030EB9B" w14:textId="77777777" w:rsidR="00BB467D" w:rsidRPr="00BB467D" w:rsidRDefault="00BB467D" w:rsidP="00BB467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  <w:hideMark/>
          </w:tcPr>
          <w:p w14:paraId="2FCB624A" w14:textId="77777777" w:rsidR="00BB467D" w:rsidRPr="00BB467D" w:rsidRDefault="00BB467D" w:rsidP="00BB467D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28868794" w14:textId="77777777" w:rsidR="00BB467D" w:rsidRPr="00BB467D" w:rsidRDefault="00BB467D" w:rsidP="00BB467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4C0BF24F" w14:textId="77777777" w:rsidR="00BB467D" w:rsidRPr="00BB467D" w:rsidRDefault="00BB467D" w:rsidP="00BB467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015BADB9" w14:textId="77777777" w:rsidR="00BB467D" w:rsidRPr="00BB467D" w:rsidRDefault="00BB467D" w:rsidP="00BB467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352450B3" w14:textId="77777777" w:rsidR="00BB467D" w:rsidRPr="00BB467D" w:rsidRDefault="00BB467D" w:rsidP="00BB467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14:paraId="4D38A93C" w14:textId="77777777" w:rsidR="00BB467D" w:rsidRPr="00BB467D" w:rsidRDefault="00BB467D" w:rsidP="00BB467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11C14FB5" w14:textId="77777777" w:rsidR="00BB467D" w:rsidRPr="00BB467D" w:rsidRDefault="00BB467D" w:rsidP="00BB467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01B99F0" w14:textId="77777777" w:rsidR="00BB467D" w:rsidRPr="00BB467D" w:rsidRDefault="00BB467D" w:rsidP="00BB467D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BB467D" w:rsidRPr="00BB467D" w14:paraId="1ABC3519" w14:textId="77777777" w:rsidTr="00BB467D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19C5814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45EBE3E9" w14:textId="77777777" w:rsidR="00BB467D" w:rsidRPr="00BB467D" w:rsidRDefault="00BB467D" w:rsidP="00BB467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 xml:space="preserve">CINTO DE SEGURANÇA TIPO PARAQUEDISTA, CONFECCIONADO EM CADARÇO DE MATERIAL SINTÉTICO (FIBRA SINTÉTICA), COM DUAS FIVELAS SIMPLES SEM PINO, CONFECCIONADAS DE AÇO E UTILIZADAS PARA AJUSTE DAS CORREIAS DAS PERNAS, UMA MEIA ARGOLA EM " D" DE AÇO FORJADO, POSICIONADA NAS COSTAS, NA ALTURA DOS OMBROS, REGULÁVEL AO CINTO ATRAVÉS DE UM PASSANTE PLÁSTICO, UTILIZADO COM TABALARTE DE SEGURANÇA </w:t>
            </w: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lastRenderedPageBreak/>
              <w:t>CONSTITUÍDO DE UMA CORDA DE NÁILON TRANÇADA DE 12 MM DE DIÂMETRO, COM UM MOSQUETÃO DE AÇO FORJADO DE TRAVA SIMPLES, FIXO EM UMA DAS EXTREMIDADES ATRAVÉS DE ENCASTRAMENTO; COM CERTIFICADO NO MINISTÉRIO DO TRABALHO; NR 6 E ABNT NBR 15836 DE 2010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05934A06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lastRenderedPageBreak/>
              <w:t>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E8B7CA0" w14:textId="07025E1C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48390C06" w14:textId="55ED20F0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F8F0C6F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3DDCD863" w14:textId="26750A74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5C66348A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7FA8585" w14:textId="7CB3575A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11.250,00</w:t>
            </w:r>
          </w:p>
        </w:tc>
      </w:tr>
      <w:tr w:rsidR="00BB467D" w:rsidRPr="00BB467D" w14:paraId="61AC6B72" w14:textId="77777777" w:rsidTr="00BB467D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14DB49B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5D1684CF" w14:textId="77777777" w:rsidR="00BB467D" w:rsidRPr="00BB467D" w:rsidRDefault="00BB467D" w:rsidP="00BB467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RESPIRADOR PURIFICADOR DE AR TIPO PEÇA SEMIFACIAL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3F1E59F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202D83C" w14:textId="19B9B5E4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22E369C" w14:textId="4CFE3168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1F1DD15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6BB4360" w14:textId="5A6F490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249,00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9147E0E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234EA88" w14:textId="2099FFE3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1.245,00</w:t>
            </w:r>
          </w:p>
        </w:tc>
      </w:tr>
      <w:tr w:rsidR="00BB467D" w:rsidRPr="00BB467D" w14:paraId="2835D531" w14:textId="77777777" w:rsidTr="00BB467D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EA2D05A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371FE1AA" w14:textId="77777777" w:rsidR="00BB467D" w:rsidRPr="00BB467D" w:rsidRDefault="00BB467D" w:rsidP="00BB467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LUVA DE BORRACHA PVC PEQUENA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D210FD9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869D08C" w14:textId="7956B4FD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E726718" w14:textId="20B36FBB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5E9F490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6B580111" w14:textId="7D9CEE02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A2DD154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AC44993" w14:textId="759BDD3E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  <w:tr w:rsidR="00BB467D" w:rsidRPr="00BB467D" w14:paraId="5AD3EEBD" w14:textId="77777777" w:rsidTr="00BB467D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344070D9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27360994" w14:textId="77777777" w:rsidR="00BB467D" w:rsidRPr="00BB467D" w:rsidRDefault="00BB467D" w:rsidP="00BB467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MASCARA DE SEGURANÇA COM CARVÃO ATIVADO DESCARTÁVEL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F1A36F3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BBAED5C" w14:textId="0D2EBF40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4,35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1D30972D" w14:textId="1F398724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217,50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C244807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46EC149A" w14:textId="58767519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217,50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9DF2CB0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31C2467D" w14:textId="1DA2A7F5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1.087,50</w:t>
            </w:r>
          </w:p>
        </w:tc>
      </w:tr>
      <w:tr w:rsidR="00BB467D" w:rsidRPr="00BB467D" w14:paraId="6FB8CE08" w14:textId="77777777" w:rsidTr="00BB467D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7A9DB5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6E00E272" w14:textId="77777777" w:rsidR="00BB467D" w:rsidRPr="00BB467D" w:rsidRDefault="00BB467D" w:rsidP="00BB467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MASCARA DESC AZUL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2FC2A5F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EF25B34" w14:textId="46DA09D1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02A18175" w14:textId="5BF1C3E8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8F01563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7D712D10" w14:textId="372DBCD9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9DAB530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5665E334" w14:textId="11B1D581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BB467D" w:rsidRPr="00BB467D" w14:paraId="69424E8B" w14:textId="77777777" w:rsidTr="00BB467D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FC4F8ED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628E64DA" w14:textId="77777777" w:rsidR="00BB467D" w:rsidRPr="00BB467D" w:rsidRDefault="00BB467D" w:rsidP="00BB467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PROTETOR AUDITIVO DO TIPO INSERÇÃO PRÉ MOLDADO, CONFECCIONADO EM SILICONE, FORMATO CÔNICO COM TRÊS FLANGES CONCÊNTRICOS, DE DIÂMETROS VARIÁVEIS, CONTENDO UM ORIFÍCIO EM SEU INTERIOR, QUE TORNA O EQUIPAMENTO MACIO E FACILMENTE ADAPTÁVEL AO CANAL AUDITIVO, TAMANHO ÚNICO, COM CORDÃO E CAIXA PLÁSTICA, ATENUAÇÃO 17 DB (NRR SF).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0BBFE759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C1B073D" w14:textId="5185F800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13F19B0F" w14:textId="4A020F04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6D65781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57E7CD86" w14:textId="42DCB8F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2C46977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40EE79F" w14:textId="1EEA6B70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180,00</w:t>
            </w:r>
          </w:p>
        </w:tc>
      </w:tr>
      <w:tr w:rsidR="00BB467D" w:rsidRPr="00BB467D" w14:paraId="5FEB81BD" w14:textId="77777777" w:rsidTr="00BB467D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FCC14D2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43478C76" w14:textId="77777777" w:rsidR="00BB467D" w:rsidRPr="00BB467D" w:rsidRDefault="00BB467D" w:rsidP="00BB467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LUVA DE TECIDO COM BORRACHA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AE47258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9036DE4" w14:textId="01E4E46F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39B8817" w14:textId="6317FF2E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70C0A009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28C876A0" w14:textId="2AD4D3C2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D7BAD9F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7CC069E6" w14:textId="6072F9A4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BB467D" w:rsidRPr="00BB467D" w14:paraId="67036784" w14:textId="77777777" w:rsidTr="00BB467D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68DD0EE4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03913BDD" w14:textId="77777777" w:rsidR="00BB467D" w:rsidRPr="00BB467D" w:rsidRDefault="00BB467D" w:rsidP="00BB467D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CAPA CHUVA PVC FORRADA AMARELA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75B24A80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24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3E0F9B3" w14:textId="68B05808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78D822C3" w14:textId="1594CA38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6BA91C5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9" w:type="dxa"/>
            <w:shd w:val="clear" w:color="000000" w:fill="FFFFFF"/>
            <w:vAlign w:val="center"/>
            <w:hideMark/>
          </w:tcPr>
          <w:p w14:paraId="0E770105" w14:textId="14D81798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66ED71D" w14:textId="77777777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653F3326" w14:textId="4A058842" w:rsidR="00BB467D" w:rsidRPr="00BB467D" w:rsidRDefault="00BB467D" w:rsidP="00BB467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B467D">
              <w:rPr>
                <w:rFonts w:ascii="Cambria" w:hAnsi="Cambria" w:cs="Calibri"/>
                <w:color w:val="000000"/>
                <w:sz w:val="16"/>
                <w:szCs w:val="16"/>
              </w:rPr>
              <w:t>3.125,00</w:t>
            </w:r>
          </w:p>
        </w:tc>
      </w:tr>
    </w:tbl>
    <w:p w14:paraId="26C2CA2D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I </w:t>
      </w:r>
      <w:r w:rsidRPr="00C207CF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C207CF">
        <w:rPr>
          <w:rFonts w:ascii="Cambria" w:hAnsi="Cambria"/>
          <w:color w:val="000000"/>
        </w:rPr>
        <w:t>do quadro acima</w:t>
      </w:r>
      <w:r w:rsidRPr="00C207CF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C207CF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03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C207CF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04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72BAAD33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8B8FE5E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C207CF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57B5BD8B" w:rsidR="00961925" w:rsidRPr="00C207CF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05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C207CF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06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C207CF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  <w:r w:rsidRPr="00C207CF">
        <w:rPr>
          <w:rFonts w:ascii="Cambria" w:hAnsi="Cambria"/>
          <w:szCs w:val="24"/>
        </w:rPr>
        <w:t xml:space="preserve">I </w:t>
      </w:r>
      <w:r w:rsidRPr="00C207CF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C207CF">
        <w:rPr>
          <w:rFonts w:ascii="Cambria" w:hAnsi="Cambria"/>
          <w:bCs/>
          <w:szCs w:val="24"/>
        </w:rPr>
        <w:t xml:space="preserve">em até 30 </w:t>
      </w:r>
      <w:r w:rsidRPr="00C207CF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C207CF">
        <w:rPr>
          <w:rFonts w:ascii="Cambria" w:hAnsi="Cambria"/>
          <w:szCs w:val="24"/>
        </w:rPr>
        <w:t>definitivo pela unidade requisitante</w:t>
      </w:r>
      <w:r w:rsidRPr="00C207CF">
        <w:rPr>
          <w:rFonts w:ascii="Cambria" w:hAnsi="Cambria"/>
          <w:bCs/>
          <w:szCs w:val="24"/>
        </w:rPr>
        <w:t xml:space="preserve"> do objeto, </w:t>
      </w:r>
      <w:r w:rsidRPr="00C207CF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onde:</w:t>
      </w:r>
    </w:p>
    <w:p w14:paraId="26C2CA54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EM =</w:t>
      </w:r>
      <w:r w:rsidRPr="00C207CF">
        <w:rPr>
          <w:rFonts w:ascii="Cambria" w:hAnsi="Cambria" w:cs="Arial"/>
        </w:rPr>
        <w:t xml:space="preserve"> Encargos moratórios;</w:t>
      </w:r>
    </w:p>
    <w:p w14:paraId="26C2CA55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VP =</w:t>
      </w:r>
      <w:r w:rsidRPr="00C207CF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N =</w:t>
      </w:r>
      <w:r w:rsidRPr="00C207C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</w:t>
      </w:r>
      <w:r w:rsidRPr="00C207CF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 (</w:t>
      </w:r>
      <w:r w:rsidRPr="00C207CF">
        <w:rPr>
          <w:rFonts w:ascii="Cambria" w:hAnsi="Cambria" w:cs="Arial"/>
          <w:b/>
          <w:bCs/>
          <w:u w:val="single"/>
        </w:rPr>
        <w:t>TX / 100</w:t>
      </w:r>
      <w:r w:rsidRPr="00C207CF">
        <w:rPr>
          <w:rFonts w:ascii="Cambria" w:hAnsi="Cambria" w:cs="Arial"/>
          <w:b/>
          <w:bCs/>
        </w:rPr>
        <w:t>)</w:t>
      </w:r>
    </w:p>
    <w:p w14:paraId="26C2CA5A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eastAsia="Arial" w:hAnsi="Cambria" w:cs="Arial"/>
          <w:b/>
          <w:bCs/>
        </w:rPr>
        <w:t xml:space="preserve">    </w:t>
      </w:r>
      <w:r w:rsidRPr="00C207CF">
        <w:rPr>
          <w:rFonts w:ascii="Cambria" w:hAnsi="Cambria" w:cs="Arial"/>
          <w:b/>
          <w:bCs/>
        </w:rPr>
        <w:t>30</w:t>
      </w:r>
    </w:p>
    <w:p w14:paraId="26C2CA5B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  <w:b/>
          <w:bCs/>
        </w:rPr>
        <w:t xml:space="preserve">TX = </w:t>
      </w:r>
      <w:r w:rsidRPr="00C207CF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07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r w:rsidRPr="00C207CF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IV </w:t>
      </w:r>
      <w:r w:rsidRPr="00C207CF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 </w:t>
      </w:r>
      <w:r w:rsidRPr="00C207CF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 xml:space="preserve">VI </w:t>
      </w:r>
      <w:r w:rsidRPr="00C207CF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VII </w:t>
      </w:r>
      <w:r w:rsidRPr="00C207CF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C207CF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08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C207CF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207CF">
        <w:rPr>
          <w:rFonts w:ascii="Cambria" w:hAnsi="Cambria"/>
          <w:color w:val="000000"/>
          <w:szCs w:val="24"/>
        </w:rPr>
        <w:t>á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C207CF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C207CF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- </w:t>
      </w:r>
      <w:r w:rsidRPr="00C207CF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C207CF">
        <w:rPr>
          <w:rFonts w:ascii="Cambria" w:hAnsi="Cambria"/>
          <w:bCs/>
          <w:color w:val="000000"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C207CF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C207CF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09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07B41E42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10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B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C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D </w:t>
      </w:r>
      <w:r w:rsidRPr="00C207CF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E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F </w:t>
      </w:r>
      <w:r w:rsidRPr="00C207CF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G </w:t>
      </w:r>
      <w:r w:rsidRPr="00C207CF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b/>
          <w:color w:val="000000"/>
        </w:rPr>
        <w:t>Pelas detentoras, quando</w:t>
      </w:r>
      <w:r w:rsidRPr="00C207CF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C207CF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</w:t>
      </w:r>
      <w:r w:rsidRPr="00C207CF">
        <w:rPr>
          <w:rFonts w:ascii="Cambria" w:hAnsi="Cambria"/>
          <w:b/>
          <w:color w:val="000000"/>
          <w:szCs w:val="24"/>
        </w:rPr>
        <w:t xml:space="preserve"> </w:t>
      </w:r>
      <w:r w:rsidRPr="00C207CF">
        <w:rPr>
          <w:rFonts w:ascii="Cambria" w:hAnsi="Cambria"/>
          <w:b/>
          <w:color w:val="000000"/>
          <w:szCs w:val="24"/>
        </w:rPr>
        <w:noBreakHyphen/>
      </w:r>
      <w:r w:rsidRPr="00C207CF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C207CF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39A94EDA" w14:textId="77777777" w:rsidR="00D540A2" w:rsidRDefault="00D540A2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– Integram esta Ata, o edital do Pregão nº 016/2021 e as propostas das empresas classificadas no certame supranumerado.</w:t>
      </w:r>
    </w:p>
    <w:p w14:paraId="2F42D2C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19D882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lastRenderedPageBreak/>
        <w:t>II –</w:t>
      </w:r>
      <w:r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037DABF9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073B147A" w14:textId="77777777" w:rsidR="00D540A2" w:rsidRDefault="00D540A2" w:rsidP="00D540A2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–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C207CF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1A08080A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Papagaios, </w:t>
      </w:r>
      <w:r w:rsidR="00CA784A" w:rsidRPr="00C207CF">
        <w:rPr>
          <w:rFonts w:ascii="Cambria" w:hAnsi="Cambria"/>
          <w:color w:val="000000"/>
          <w:szCs w:val="24"/>
        </w:rPr>
        <w:t>12 de março de 2021.</w:t>
      </w:r>
    </w:p>
    <w:p w14:paraId="26C2CAC0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9967A1" w14:textId="77777777" w:rsidR="00E46418" w:rsidRPr="00C207CF" w:rsidRDefault="00E46418" w:rsidP="00E46418">
      <w:pPr>
        <w:jc w:val="center"/>
        <w:rPr>
          <w:rFonts w:ascii="Cambria" w:hAnsi="Cambria"/>
          <w:b/>
          <w:bCs/>
          <w:i/>
          <w:iCs/>
          <w:snapToGrid w:val="0"/>
          <w:szCs w:val="24"/>
        </w:rPr>
      </w:pPr>
      <w:r w:rsidRPr="00C207CF">
        <w:rPr>
          <w:rFonts w:ascii="Cambria" w:hAnsi="Cambria"/>
          <w:b/>
          <w:bCs/>
          <w:i/>
          <w:iCs/>
          <w:snapToGrid w:val="0"/>
          <w:szCs w:val="24"/>
        </w:rPr>
        <w:t xml:space="preserve">Mário Reis </w:t>
      </w:r>
      <w:proofErr w:type="spellStart"/>
      <w:r w:rsidRPr="00C207CF">
        <w:rPr>
          <w:rFonts w:ascii="Cambria" w:hAnsi="Cambria"/>
          <w:b/>
          <w:bCs/>
          <w:i/>
          <w:iCs/>
          <w:snapToGrid w:val="0"/>
          <w:szCs w:val="24"/>
        </w:rPr>
        <w:t>Filgueiras</w:t>
      </w:r>
      <w:proofErr w:type="spellEnd"/>
    </w:p>
    <w:p w14:paraId="07296A4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  <w:r w:rsidRPr="00C207CF">
        <w:rPr>
          <w:rFonts w:ascii="Cambria" w:hAnsi="Cambria"/>
          <w:snapToGrid w:val="0"/>
          <w:szCs w:val="24"/>
        </w:rPr>
        <w:t>Município de Papagaios/MG</w:t>
      </w:r>
    </w:p>
    <w:p w14:paraId="5ADED0A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0F76C9D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1F0E83A0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EEBE02F" w14:textId="74F2091A" w:rsidR="00C207CF" w:rsidRPr="00C207CF" w:rsidRDefault="00C207CF" w:rsidP="00C207C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C207CF">
        <w:rPr>
          <w:rFonts w:ascii="Cambria" w:hAnsi="Cambria" w:cs="Arial"/>
          <w:b/>
          <w:bCs/>
          <w:i/>
          <w:iCs/>
        </w:rPr>
        <w:t xml:space="preserve">WR Comercio </w:t>
      </w:r>
      <w:r>
        <w:rPr>
          <w:rFonts w:ascii="Cambria" w:hAnsi="Cambria" w:cs="Arial"/>
          <w:b/>
          <w:bCs/>
          <w:i/>
          <w:iCs/>
        </w:rPr>
        <w:t>e</w:t>
      </w:r>
      <w:r w:rsidRPr="00C207CF">
        <w:rPr>
          <w:rFonts w:ascii="Cambria" w:hAnsi="Cambria" w:cs="Arial"/>
          <w:b/>
          <w:bCs/>
          <w:i/>
          <w:iCs/>
        </w:rPr>
        <w:t xml:space="preserve"> Industria Ltda ME</w:t>
      </w:r>
    </w:p>
    <w:p w14:paraId="7A043F4A" w14:textId="77777777" w:rsidR="00C207CF" w:rsidRPr="00C207CF" w:rsidRDefault="00C207CF" w:rsidP="00C207CF">
      <w:pPr>
        <w:pStyle w:val="Corpodetexto"/>
        <w:spacing w:after="0"/>
        <w:jc w:val="center"/>
        <w:rPr>
          <w:rFonts w:ascii="Cambria" w:hAnsi="Cambria" w:cs="Arial"/>
        </w:rPr>
      </w:pPr>
      <w:r w:rsidRPr="00C207CF">
        <w:rPr>
          <w:rFonts w:ascii="Cambria" w:hAnsi="Cambria" w:cs="Arial"/>
        </w:rPr>
        <w:t>CNPJ 26.341.602/0001-04</w:t>
      </w:r>
    </w:p>
    <w:p w14:paraId="2EA4FE39" w14:textId="77777777" w:rsidR="00E46418" w:rsidRPr="00C207CF" w:rsidRDefault="00E46418" w:rsidP="00E46418">
      <w:pPr>
        <w:pStyle w:val="Corpodetexto"/>
        <w:spacing w:after="0"/>
        <w:jc w:val="center"/>
        <w:rPr>
          <w:rFonts w:ascii="Cambria" w:hAnsi="Cambria" w:cs="Arial"/>
        </w:rPr>
      </w:pPr>
    </w:p>
    <w:p w14:paraId="26C2CACB" w14:textId="77777777" w:rsidR="00961925" w:rsidRPr="00C207CF" w:rsidRDefault="00961925" w:rsidP="00E46418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C207C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63418"/>
    <w:rsid w:val="00071E54"/>
    <w:rsid w:val="000770C1"/>
    <w:rsid w:val="00083DD1"/>
    <w:rsid w:val="0008701C"/>
    <w:rsid w:val="0009218A"/>
    <w:rsid w:val="00094E69"/>
    <w:rsid w:val="00095633"/>
    <w:rsid w:val="000C4BB7"/>
    <w:rsid w:val="000C6D9C"/>
    <w:rsid w:val="000D2403"/>
    <w:rsid w:val="000E2AF9"/>
    <w:rsid w:val="000E427B"/>
    <w:rsid w:val="000E479B"/>
    <w:rsid w:val="000F3542"/>
    <w:rsid w:val="0010144B"/>
    <w:rsid w:val="00173E14"/>
    <w:rsid w:val="00185868"/>
    <w:rsid w:val="001A15A9"/>
    <w:rsid w:val="001A5F93"/>
    <w:rsid w:val="001B571F"/>
    <w:rsid w:val="001B5D1E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1065"/>
    <w:rsid w:val="003243CA"/>
    <w:rsid w:val="003405CA"/>
    <w:rsid w:val="003457EA"/>
    <w:rsid w:val="00346EE3"/>
    <w:rsid w:val="00356246"/>
    <w:rsid w:val="00357D85"/>
    <w:rsid w:val="0037210D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F46E8"/>
    <w:rsid w:val="003F55D1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846"/>
    <w:rsid w:val="00540BB5"/>
    <w:rsid w:val="00561D33"/>
    <w:rsid w:val="00573148"/>
    <w:rsid w:val="00583D1F"/>
    <w:rsid w:val="00590C12"/>
    <w:rsid w:val="005937A6"/>
    <w:rsid w:val="00593DAD"/>
    <w:rsid w:val="005A0CC7"/>
    <w:rsid w:val="005A3440"/>
    <w:rsid w:val="005A6AD1"/>
    <w:rsid w:val="005E4232"/>
    <w:rsid w:val="005F23F0"/>
    <w:rsid w:val="005F471B"/>
    <w:rsid w:val="005F7E83"/>
    <w:rsid w:val="0060238C"/>
    <w:rsid w:val="00614622"/>
    <w:rsid w:val="00621A8C"/>
    <w:rsid w:val="00647358"/>
    <w:rsid w:val="00655547"/>
    <w:rsid w:val="00656F20"/>
    <w:rsid w:val="006630AF"/>
    <w:rsid w:val="0066409A"/>
    <w:rsid w:val="006709C5"/>
    <w:rsid w:val="00681B7E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049AC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C2127"/>
    <w:rsid w:val="007C292D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099D"/>
    <w:rsid w:val="00844F2C"/>
    <w:rsid w:val="008477ED"/>
    <w:rsid w:val="008505E3"/>
    <w:rsid w:val="00853118"/>
    <w:rsid w:val="008537C3"/>
    <w:rsid w:val="00854DF8"/>
    <w:rsid w:val="00857704"/>
    <w:rsid w:val="00860950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77B31"/>
    <w:rsid w:val="00980456"/>
    <w:rsid w:val="009B1C3D"/>
    <w:rsid w:val="009C09EF"/>
    <w:rsid w:val="009C344D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23F9"/>
    <w:rsid w:val="00AF3D6E"/>
    <w:rsid w:val="00B00BE4"/>
    <w:rsid w:val="00B20939"/>
    <w:rsid w:val="00B2583C"/>
    <w:rsid w:val="00B27EB9"/>
    <w:rsid w:val="00B328B9"/>
    <w:rsid w:val="00B32E89"/>
    <w:rsid w:val="00B414FC"/>
    <w:rsid w:val="00B42289"/>
    <w:rsid w:val="00B4414D"/>
    <w:rsid w:val="00B61D3F"/>
    <w:rsid w:val="00B62020"/>
    <w:rsid w:val="00B6456D"/>
    <w:rsid w:val="00B70EED"/>
    <w:rsid w:val="00B80EBE"/>
    <w:rsid w:val="00B907F8"/>
    <w:rsid w:val="00B92C88"/>
    <w:rsid w:val="00BA129C"/>
    <w:rsid w:val="00BA3FC8"/>
    <w:rsid w:val="00BA623F"/>
    <w:rsid w:val="00BB021B"/>
    <w:rsid w:val="00BB467D"/>
    <w:rsid w:val="00BB67E2"/>
    <w:rsid w:val="00BC0A85"/>
    <w:rsid w:val="00BC4E53"/>
    <w:rsid w:val="00BC75E2"/>
    <w:rsid w:val="00BD06EE"/>
    <w:rsid w:val="00BD4F39"/>
    <w:rsid w:val="00BF197E"/>
    <w:rsid w:val="00BF6C5C"/>
    <w:rsid w:val="00C0003F"/>
    <w:rsid w:val="00C207CF"/>
    <w:rsid w:val="00C31066"/>
    <w:rsid w:val="00C37DC7"/>
    <w:rsid w:val="00C513D4"/>
    <w:rsid w:val="00C51D98"/>
    <w:rsid w:val="00C80443"/>
    <w:rsid w:val="00C91DDE"/>
    <w:rsid w:val="00CA784A"/>
    <w:rsid w:val="00CA78CB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2224"/>
    <w:rsid w:val="00D540A2"/>
    <w:rsid w:val="00D55E83"/>
    <w:rsid w:val="00D91CBE"/>
    <w:rsid w:val="00D940FA"/>
    <w:rsid w:val="00DB6B1A"/>
    <w:rsid w:val="00DC18A7"/>
    <w:rsid w:val="00DC5700"/>
    <w:rsid w:val="00DE2653"/>
    <w:rsid w:val="00DE3EED"/>
    <w:rsid w:val="00DE51C1"/>
    <w:rsid w:val="00DE67DD"/>
    <w:rsid w:val="00DF1244"/>
    <w:rsid w:val="00DF46D5"/>
    <w:rsid w:val="00E201C4"/>
    <w:rsid w:val="00E27843"/>
    <w:rsid w:val="00E46418"/>
    <w:rsid w:val="00E548A9"/>
    <w:rsid w:val="00E61995"/>
    <w:rsid w:val="00E83D4F"/>
    <w:rsid w:val="00EB1EC2"/>
    <w:rsid w:val="00EB2761"/>
    <w:rsid w:val="00EB3B2C"/>
    <w:rsid w:val="00EE036C"/>
    <w:rsid w:val="00EE09C2"/>
    <w:rsid w:val="00EE128B"/>
    <w:rsid w:val="00F04523"/>
    <w:rsid w:val="00F07077"/>
    <w:rsid w:val="00F07C3E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A51E4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2134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2019-03-15T12:10:00Z</cp:lastPrinted>
  <dcterms:created xsi:type="dcterms:W3CDTF">2021-03-24T19:43:00Z</dcterms:created>
  <dcterms:modified xsi:type="dcterms:W3CDTF">2021-03-24T19:51:00Z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