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7831" w14:textId="2B8CBAE7" w:rsidR="00961925" w:rsidRPr="00B03DBD" w:rsidRDefault="00961925" w:rsidP="00961925">
      <w:pPr>
        <w:pageBreakBefore/>
        <w:spacing w:line="200" w:lineRule="atLeast"/>
        <w:jc w:val="both"/>
        <w:rPr>
          <w:rFonts w:ascii="Cambria" w:hAnsi="Cambria"/>
          <w:b/>
          <w:color w:val="000000"/>
          <w:szCs w:val="24"/>
        </w:rPr>
      </w:pPr>
      <w:r w:rsidRPr="00B03DBD">
        <w:rPr>
          <w:rFonts w:ascii="Cambria" w:hAnsi="Cambria"/>
          <w:b/>
          <w:color w:val="000000"/>
          <w:szCs w:val="24"/>
        </w:rPr>
        <w:t xml:space="preserve">PROCESSO LICITATÓRIO Nº </w:t>
      </w:r>
      <w:r w:rsidR="00A34397" w:rsidRPr="00B03DBD">
        <w:rPr>
          <w:rFonts w:ascii="Cambria" w:hAnsi="Cambria"/>
          <w:b/>
          <w:color w:val="000000"/>
          <w:szCs w:val="24"/>
        </w:rPr>
        <w:t>101/2020</w:t>
      </w:r>
    </w:p>
    <w:p w14:paraId="61D07832" w14:textId="6898C9E0" w:rsidR="00961925" w:rsidRPr="00B03DBD" w:rsidRDefault="00961925" w:rsidP="00961925">
      <w:pPr>
        <w:spacing w:line="200" w:lineRule="atLeast"/>
        <w:jc w:val="both"/>
        <w:rPr>
          <w:rFonts w:ascii="Cambria" w:hAnsi="Cambria"/>
          <w:b/>
          <w:color w:val="000000"/>
          <w:szCs w:val="24"/>
        </w:rPr>
      </w:pPr>
      <w:r w:rsidRPr="00B03DBD">
        <w:rPr>
          <w:rFonts w:ascii="Cambria" w:hAnsi="Cambria"/>
          <w:b/>
          <w:color w:val="000000"/>
          <w:szCs w:val="24"/>
        </w:rPr>
        <w:t xml:space="preserve">PREGÃO PRESENCIAL Nº </w:t>
      </w:r>
      <w:r w:rsidR="00A34397" w:rsidRPr="00B03DBD">
        <w:rPr>
          <w:rFonts w:ascii="Cambria" w:hAnsi="Cambria"/>
          <w:b/>
          <w:color w:val="000000"/>
          <w:szCs w:val="24"/>
        </w:rPr>
        <w:t>053/2020</w:t>
      </w:r>
    </w:p>
    <w:p w14:paraId="61D07833" w14:textId="77777777" w:rsidR="00961925" w:rsidRPr="00B03DBD" w:rsidRDefault="00961925" w:rsidP="00961925">
      <w:pPr>
        <w:spacing w:line="200" w:lineRule="atLeast"/>
        <w:jc w:val="both"/>
        <w:rPr>
          <w:rFonts w:ascii="Cambria" w:hAnsi="Cambria"/>
          <w:b/>
          <w:color w:val="000000"/>
          <w:szCs w:val="24"/>
        </w:rPr>
      </w:pPr>
    </w:p>
    <w:p w14:paraId="61D07834" w14:textId="77777777" w:rsidR="00961925" w:rsidRPr="00B03DBD" w:rsidRDefault="00961925" w:rsidP="00961925">
      <w:pPr>
        <w:pStyle w:val="Ttulo1"/>
        <w:keepNext w:val="0"/>
        <w:spacing w:line="200" w:lineRule="atLeast"/>
        <w:jc w:val="both"/>
        <w:rPr>
          <w:rFonts w:ascii="Cambria" w:hAnsi="Cambria"/>
          <w:b/>
          <w:sz w:val="24"/>
          <w:szCs w:val="24"/>
          <w:u w:val="single"/>
        </w:rPr>
      </w:pPr>
    </w:p>
    <w:p w14:paraId="61D07838" w14:textId="62D90E3A"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ATA DE REGISTRO DE PREÇOS Nº </w:t>
      </w:r>
      <w:r w:rsidR="00F94660" w:rsidRPr="00B03DBD">
        <w:rPr>
          <w:rFonts w:ascii="Cambria" w:hAnsi="Cambria"/>
          <w:color w:val="000000"/>
          <w:szCs w:val="24"/>
        </w:rPr>
        <w:t>040</w:t>
      </w:r>
      <w:r w:rsidR="00357D85" w:rsidRPr="00B03DBD">
        <w:rPr>
          <w:rFonts w:ascii="Cambria" w:hAnsi="Cambria"/>
          <w:color w:val="000000"/>
          <w:szCs w:val="24"/>
        </w:rPr>
        <w:t>/2020</w:t>
      </w:r>
      <w:r w:rsidRPr="00B03DBD">
        <w:rPr>
          <w:rFonts w:ascii="Cambria" w:hAnsi="Cambria"/>
          <w:color w:val="000000"/>
          <w:szCs w:val="24"/>
        </w:rPr>
        <w:t>.</w:t>
      </w:r>
    </w:p>
    <w:p w14:paraId="61D07839" w14:textId="43B88DEF"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PREGÃO Nº </w:t>
      </w:r>
      <w:r w:rsidR="00A34397" w:rsidRPr="00B03DBD">
        <w:rPr>
          <w:rFonts w:ascii="Cambria" w:hAnsi="Cambria"/>
          <w:color w:val="000000"/>
          <w:szCs w:val="24"/>
        </w:rPr>
        <w:t>053/2020</w:t>
      </w:r>
      <w:r w:rsidRPr="00B03DBD">
        <w:rPr>
          <w:rFonts w:ascii="Cambria" w:hAnsi="Cambria"/>
          <w:color w:val="000000"/>
          <w:szCs w:val="24"/>
        </w:rPr>
        <w:t>.</w:t>
      </w:r>
    </w:p>
    <w:p w14:paraId="61D0783A" w14:textId="62021EBE"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PROCESSO Nº </w:t>
      </w:r>
      <w:r w:rsidR="00A34397" w:rsidRPr="00B03DBD">
        <w:rPr>
          <w:rFonts w:ascii="Cambria" w:hAnsi="Cambria"/>
          <w:color w:val="000000"/>
          <w:szCs w:val="24"/>
        </w:rPr>
        <w:t>101/2020</w:t>
      </w:r>
      <w:r w:rsidRPr="00B03DBD">
        <w:rPr>
          <w:rFonts w:ascii="Cambria" w:hAnsi="Cambria"/>
          <w:color w:val="000000"/>
          <w:szCs w:val="24"/>
        </w:rPr>
        <w:t>.</w:t>
      </w:r>
    </w:p>
    <w:p w14:paraId="61D0783B" w14:textId="77777777" w:rsidR="00961925" w:rsidRPr="00B03DBD" w:rsidRDefault="00961925" w:rsidP="00961925">
      <w:pPr>
        <w:spacing w:line="200" w:lineRule="atLeast"/>
        <w:jc w:val="both"/>
        <w:rPr>
          <w:rFonts w:ascii="Cambria" w:hAnsi="Cambria"/>
          <w:color w:val="000000"/>
          <w:szCs w:val="24"/>
        </w:rPr>
      </w:pPr>
    </w:p>
    <w:p w14:paraId="61D0783C"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VALIDADE: 12 meses.</w:t>
      </w:r>
    </w:p>
    <w:p w14:paraId="61D0783D" w14:textId="77777777" w:rsidR="00961925" w:rsidRPr="00B03DBD" w:rsidRDefault="00961925" w:rsidP="00961925">
      <w:pPr>
        <w:spacing w:line="200" w:lineRule="atLeast"/>
        <w:jc w:val="both"/>
        <w:rPr>
          <w:rFonts w:ascii="Cambria" w:hAnsi="Cambria"/>
          <w:color w:val="000000"/>
          <w:szCs w:val="24"/>
        </w:rPr>
      </w:pPr>
    </w:p>
    <w:p w14:paraId="61D0783F" w14:textId="6AE81DF6" w:rsidR="00961925" w:rsidRPr="00B03DBD" w:rsidRDefault="00961925" w:rsidP="00961925">
      <w:pPr>
        <w:pStyle w:val="Corpodetexto"/>
        <w:tabs>
          <w:tab w:val="left" w:pos="4156"/>
          <w:tab w:val="left" w:pos="5426"/>
        </w:tabs>
        <w:spacing w:after="0"/>
        <w:jc w:val="both"/>
        <w:rPr>
          <w:rFonts w:ascii="Cambria" w:hAnsi="Cambria" w:cs="Arial"/>
          <w:color w:val="000000"/>
        </w:rPr>
      </w:pPr>
      <w:r w:rsidRPr="00B03DBD">
        <w:rPr>
          <w:rFonts w:ascii="Cambria" w:hAnsi="Cambria" w:cs="Arial"/>
          <w:color w:val="000000"/>
        </w:rPr>
        <w:t xml:space="preserve">Aos </w:t>
      </w:r>
      <w:r w:rsidR="00C36F60" w:rsidRPr="00B03DBD">
        <w:rPr>
          <w:rFonts w:ascii="Cambria" w:hAnsi="Cambria" w:cs="Arial"/>
          <w:color w:val="000000"/>
        </w:rPr>
        <w:t>31 (trina e um</w:t>
      </w:r>
      <w:r w:rsidRPr="00B03DBD">
        <w:rPr>
          <w:rFonts w:ascii="Cambria" w:hAnsi="Cambria" w:cs="Arial"/>
          <w:color w:val="000000"/>
        </w:rPr>
        <w:t xml:space="preserve">) dias do mês de </w:t>
      </w:r>
      <w:r w:rsidR="00C36F60" w:rsidRPr="00B03DBD">
        <w:rPr>
          <w:rFonts w:ascii="Cambria" w:hAnsi="Cambria" w:cs="Arial"/>
          <w:color w:val="000000"/>
        </w:rPr>
        <w:t xml:space="preserve">agosto </w:t>
      </w:r>
      <w:r w:rsidRPr="00B03DBD">
        <w:rPr>
          <w:rFonts w:ascii="Cambria" w:hAnsi="Cambria" w:cs="Arial"/>
          <w:color w:val="000000"/>
        </w:rPr>
        <w:t xml:space="preserve">de </w:t>
      </w:r>
      <w:r w:rsidR="00357D85" w:rsidRPr="00B03DBD">
        <w:rPr>
          <w:rFonts w:ascii="Cambria" w:hAnsi="Cambria" w:cs="Arial"/>
          <w:color w:val="000000"/>
        </w:rPr>
        <w:t>2020</w:t>
      </w:r>
      <w:r w:rsidRPr="00B03DBD">
        <w:rPr>
          <w:rFonts w:ascii="Cambria" w:hAnsi="Cambria" w:cs="Arial"/>
          <w:color w:val="000000"/>
        </w:rPr>
        <w:t xml:space="preserve">, na sala de licitações, na sede da Prefeitura Municipal, situada na </w:t>
      </w:r>
      <w:r w:rsidR="00C36F60" w:rsidRPr="00B03DBD">
        <w:rPr>
          <w:rFonts w:ascii="Cambria" w:hAnsi="Cambria" w:cs="Arial"/>
          <w:color w:val="000000"/>
        </w:rPr>
        <w:t>Avenida Francisco Valadares da Fonseca, nº. 250, bairro Vasco Lopes, Papagaios/MG, CEP 35.669-000</w:t>
      </w:r>
      <w:r w:rsidRPr="00B03DBD">
        <w:rPr>
          <w:rFonts w:ascii="Cambria" w:hAnsi="Cambria" w:cs="Arial"/>
          <w:color w:val="000000"/>
        </w:rPr>
        <w:t xml:space="preserve">, nesta cidade, o Exmo. Sr. Prefeito Municipal, Sr. </w:t>
      </w:r>
      <w:r w:rsidR="00532FBE" w:rsidRPr="00B03DBD">
        <w:rPr>
          <w:rFonts w:ascii="Cambria" w:hAnsi="Cambria" w:cs="Arial"/>
          <w:color w:val="000000"/>
        </w:rPr>
        <w:t xml:space="preserve">Mário Reis </w:t>
      </w:r>
      <w:proofErr w:type="spellStart"/>
      <w:r w:rsidR="00532FBE" w:rsidRPr="00B03DBD">
        <w:rPr>
          <w:rFonts w:ascii="Cambria" w:hAnsi="Cambria" w:cs="Arial"/>
          <w:color w:val="000000"/>
        </w:rPr>
        <w:t>Filgueiras</w:t>
      </w:r>
      <w:proofErr w:type="spellEnd"/>
      <w:r w:rsidRPr="00B03DBD">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A34397" w:rsidRPr="00B03DBD">
        <w:rPr>
          <w:rFonts w:ascii="Cambria" w:hAnsi="Cambria" w:cs="Arial"/>
          <w:color w:val="000000"/>
        </w:rPr>
        <w:t>053/2020</w:t>
      </w:r>
      <w:r w:rsidRPr="00B03DBD">
        <w:rPr>
          <w:rFonts w:ascii="Cambria" w:hAnsi="Cambria" w:cs="Arial"/>
          <w:color w:val="000000"/>
        </w:rPr>
        <w:t xml:space="preserve"> por deliberação do pregoeiro oficial e equipe de apoio, e por ele homologada conforme processo nº </w:t>
      </w:r>
      <w:r w:rsidR="00A34397" w:rsidRPr="00B03DBD">
        <w:rPr>
          <w:rFonts w:ascii="Cambria" w:hAnsi="Cambria" w:cs="Arial"/>
          <w:color w:val="000000"/>
        </w:rPr>
        <w:t>101/2020</w:t>
      </w:r>
      <w:r w:rsidRPr="00B03DBD">
        <w:rPr>
          <w:rFonts w:ascii="Cambria" w:hAnsi="Cambria" w:cs="Arial"/>
          <w:color w:val="000000"/>
        </w:rPr>
        <w:t xml:space="preserve"> RESOLVE registrar os preços para os fornecimentos constantes nos anexos desta ata, beneficiário </w:t>
      </w:r>
      <w:r w:rsidR="00156D22" w:rsidRPr="00B03DBD">
        <w:rPr>
          <w:rFonts w:ascii="Cambria" w:hAnsi="Cambria" w:cs="Arial"/>
          <w:b/>
        </w:rPr>
        <w:t>ARJ INFORMÁTICA E ACESSÓRIOS EIRELI ME</w:t>
      </w:r>
      <w:r w:rsidR="00156D22" w:rsidRPr="00B03DBD">
        <w:rPr>
          <w:rFonts w:ascii="Cambria" w:hAnsi="Cambria" w:cs="Arial"/>
        </w:rPr>
        <w:t>, localizado na Rua Nova Serrana, nº. 31, bairro Nossa Senhora de Lourdes, Pará de Minas/MG, CEP 35.660-178, cujo CNPJ é 27.379.480/0001-08 neste ato representado por João Paulo Faria, inscrito no CPF/MF sob o nº. 057.015.316-60, conforme quadro abaixo</w:t>
      </w:r>
      <w:r w:rsidRPr="00B03DBD">
        <w:rPr>
          <w:rFonts w:ascii="Cambria" w:hAnsi="Cambria" w:cs="Arial"/>
          <w:color w:val="000000"/>
        </w:rPr>
        <w:t>:</w:t>
      </w:r>
    </w:p>
    <w:p w14:paraId="61D07840" w14:textId="77777777" w:rsidR="00961925" w:rsidRPr="00B03DBD" w:rsidRDefault="00961925" w:rsidP="00961925">
      <w:pPr>
        <w:pStyle w:val="Corpodetexto"/>
        <w:tabs>
          <w:tab w:val="left" w:pos="4156"/>
          <w:tab w:val="left" w:pos="5426"/>
        </w:tabs>
        <w:spacing w:after="0"/>
        <w:jc w:val="both"/>
        <w:rPr>
          <w:rFonts w:ascii="Cambria" w:hAnsi="Cambria" w:cs="Arial"/>
          <w:color w:val="000000"/>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1981"/>
        <w:gridCol w:w="848"/>
        <w:gridCol w:w="960"/>
        <w:gridCol w:w="1057"/>
        <w:gridCol w:w="931"/>
        <w:gridCol w:w="1057"/>
        <w:gridCol w:w="931"/>
        <w:gridCol w:w="1113"/>
      </w:tblGrid>
      <w:tr w:rsidR="000615F2" w:rsidRPr="00177F9F" w14:paraId="03F50E72" w14:textId="77777777" w:rsidTr="000615F2">
        <w:trPr>
          <w:trHeight w:val="20"/>
        </w:trPr>
        <w:tc>
          <w:tcPr>
            <w:tcW w:w="559" w:type="dxa"/>
            <w:vMerge w:val="restart"/>
            <w:shd w:val="clear" w:color="auto" w:fill="auto"/>
            <w:vAlign w:val="center"/>
            <w:hideMark/>
          </w:tcPr>
          <w:p w14:paraId="7846D409" w14:textId="77777777" w:rsidR="000615F2" w:rsidRPr="00177F9F" w:rsidRDefault="000615F2" w:rsidP="00177F9F">
            <w:pPr>
              <w:rPr>
                <w:rFonts w:ascii="Cambria" w:hAnsi="Cambria" w:cs="Calibri"/>
                <w:b/>
                <w:bCs/>
                <w:color w:val="000000"/>
                <w:sz w:val="16"/>
                <w:szCs w:val="16"/>
              </w:rPr>
            </w:pPr>
            <w:r w:rsidRPr="00177F9F">
              <w:rPr>
                <w:rFonts w:ascii="Cambria" w:hAnsi="Cambria" w:cs="Calibri"/>
                <w:b/>
                <w:bCs/>
                <w:color w:val="000000"/>
                <w:sz w:val="16"/>
                <w:szCs w:val="16"/>
              </w:rPr>
              <w:t>ITEM</w:t>
            </w:r>
          </w:p>
        </w:tc>
        <w:tc>
          <w:tcPr>
            <w:tcW w:w="1981" w:type="dxa"/>
            <w:vMerge w:val="restart"/>
            <w:shd w:val="clear" w:color="auto" w:fill="auto"/>
            <w:vAlign w:val="center"/>
            <w:hideMark/>
          </w:tcPr>
          <w:p w14:paraId="504167F6" w14:textId="77777777" w:rsidR="000615F2" w:rsidRPr="00177F9F" w:rsidRDefault="000615F2" w:rsidP="00177F9F">
            <w:pPr>
              <w:jc w:val="center"/>
              <w:rPr>
                <w:rFonts w:ascii="Cambria" w:hAnsi="Cambria" w:cs="Calibri"/>
                <w:b/>
                <w:bCs/>
                <w:color w:val="000000"/>
                <w:sz w:val="16"/>
                <w:szCs w:val="16"/>
              </w:rPr>
            </w:pPr>
            <w:r w:rsidRPr="00177F9F">
              <w:rPr>
                <w:rFonts w:ascii="Cambria" w:hAnsi="Cambria" w:cs="Calibri"/>
                <w:b/>
                <w:bCs/>
                <w:color w:val="000000"/>
                <w:sz w:val="16"/>
                <w:szCs w:val="16"/>
              </w:rPr>
              <w:t> </w:t>
            </w:r>
          </w:p>
        </w:tc>
        <w:tc>
          <w:tcPr>
            <w:tcW w:w="6897" w:type="dxa"/>
            <w:gridSpan w:val="7"/>
            <w:shd w:val="clear" w:color="auto" w:fill="auto"/>
            <w:vAlign w:val="center"/>
            <w:hideMark/>
          </w:tcPr>
          <w:p w14:paraId="783E2A98" w14:textId="77777777" w:rsidR="000615F2" w:rsidRPr="00177F9F" w:rsidRDefault="000615F2" w:rsidP="00177F9F">
            <w:pPr>
              <w:jc w:val="center"/>
              <w:rPr>
                <w:rFonts w:ascii="Cambria" w:hAnsi="Cambria" w:cs="Calibri"/>
                <w:b/>
                <w:bCs/>
                <w:color w:val="000000"/>
                <w:sz w:val="16"/>
                <w:szCs w:val="16"/>
              </w:rPr>
            </w:pPr>
            <w:r w:rsidRPr="00177F9F">
              <w:rPr>
                <w:rFonts w:ascii="Cambria" w:hAnsi="Cambria" w:cs="Calibri"/>
                <w:b/>
                <w:bCs/>
                <w:color w:val="000000"/>
                <w:sz w:val="16"/>
                <w:szCs w:val="16"/>
              </w:rPr>
              <w:t>QUANTIDADE/ VALOR</w:t>
            </w:r>
          </w:p>
        </w:tc>
      </w:tr>
      <w:tr w:rsidR="000615F2" w:rsidRPr="00177F9F" w14:paraId="6958245B" w14:textId="77777777" w:rsidTr="000615F2">
        <w:trPr>
          <w:trHeight w:val="20"/>
        </w:trPr>
        <w:tc>
          <w:tcPr>
            <w:tcW w:w="559" w:type="dxa"/>
            <w:vMerge/>
            <w:vAlign w:val="center"/>
            <w:hideMark/>
          </w:tcPr>
          <w:p w14:paraId="6B37DD64" w14:textId="77777777" w:rsidR="000615F2" w:rsidRPr="00177F9F" w:rsidRDefault="000615F2" w:rsidP="00177F9F">
            <w:pPr>
              <w:rPr>
                <w:rFonts w:ascii="Cambria" w:hAnsi="Cambria" w:cs="Calibri"/>
                <w:b/>
                <w:bCs/>
                <w:color w:val="000000"/>
                <w:sz w:val="16"/>
                <w:szCs w:val="16"/>
              </w:rPr>
            </w:pPr>
          </w:p>
        </w:tc>
        <w:tc>
          <w:tcPr>
            <w:tcW w:w="1981" w:type="dxa"/>
            <w:vMerge/>
            <w:vAlign w:val="center"/>
            <w:hideMark/>
          </w:tcPr>
          <w:p w14:paraId="59352516" w14:textId="77777777" w:rsidR="000615F2" w:rsidRPr="00177F9F" w:rsidRDefault="000615F2" w:rsidP="00177F9F">
            <w:pPr>
              <w:rPr>
                <w:rFonts w:ascii="Cambria" w:hAnsi="Cambria" w:cs="Calibri"/>
                <w:b/>
                <w:bCs/>
                <w:color w:val="000000"/>
                <w:sz w:val="16"/>
                <w:szCs w:val="16"/>
              </w:rPr>
            </w:pPr>
          </w:p>
        </w:tc>
        <w:tc>
          <w:tcPr>
            <w:tcW w:w="2865" w:type="dxa"/>
            <w:gridSpan w:val="3"/>
            <w:shd w:val="clear" w:color="000000" w:fill="BFBFBF"/>
            <w:vAlign w:val="center"/>
            <w:hideMark/>
          </w:tcPr>
          <w:p w14:paraId="66DC9C39" w14:textId="77777777" w:rsidR="000615F2" w:rsidRPr="00177F9F" w:rsidRDefault="000615F2" w:rsidP="00177F9F">
            <w:pPr>
              <w:jc w:val="center"/>
              <w:rPr>
                <w:rFonts w:ascii="Cambria" w:hAnsi="Cambria" w:cs="Calibri"/>
                <w:color w:val="000000"/>
                <w:sz w:val="16"/>
                <w:szCs w:val="16"/>
              </w:rPr>
            </w:pPr>
            <w:r w:rsidRPr="00177F9F">
              <w:rPr>
                <w:rFonts w:ascii="Cambria" w:hAnsi="Cambria" w:cs="Calibri"/>
                <w:color w:val="000000"/>
                <w:sz w:val="16"/>
                <w:szCs w:val="16"/>
              </w:rPr>
              <w:t>Órgão gerenciador</w:t>
            </w:r>
          </w:p>
        </w:tc>
        <w:tc>
          <w:tcPr>
            <w:tcW w:w="1988" w:type="dxa"/>
            <w:gridSpan w:val="2"/>
            <w:shd w:val="clear" w:color="000000" w:fill="BFBFBF"/>
            <w:vAlign w:val="center"/>
            <w:hideMark/>
          </w:tcPr>
          <w:p w14:paraId="386231BD" w14:textId="77777777" w:rsidR="000615F2" w:rsidRPr="00177F9F" w:rsidRDefault="000615F2" w:rsidP="00177F9F">
            <w:pPr>
              <w:jc w:val="center"/>
              <w:rPr>
                <w:rFonts w:ascii="Cambria" w:hAnsi="Cambria" w:cs="Calibri"/>
                <w:color w:val="000000"/>
                <w:sz w:val="16"/>
                <w:szCs w:val="16"/>
              </w:rPr>
            </w:pPr>
            <w:r w:rsidRPr="00177F9F">
              <w:rPr>
                <w:rFonts w:ascii="Cambria" w:hAnsi="Cambria" w:cs="Calibri"/>
                <w:color w:val="000000"/>
                <w:sz w:val="16"/>
                <w:szCs w:val="16"/>
              </w:rPr>
              <w:t>Total a ser registrada e limite por adesão</w:t>
            </w:r>
          </w:p>
        </w:tc>
        <w:tc>
          <w:tcPr>
            <w:tcW w:w="2044" w:type="dxa"/>
            <w:gridSpan w:val="2"/>
            <w:shd w:val="clear" w:color="000000" w:fill="BFBFBF"/>
            <w:vAlign w:val="center"/>
            <w:hideMark/>
          </w:tcPr>
          <w:p w14:paraId="2A1B033E" w14:textId="77777777" w:rsidR="000615F2" w:rsidRPr="00177F9F" w:rsidRDefault="000615F2" w:rsidP="00177F9F">
            <w:pPr>
              <w:jc w:val="center"/>
              <w:rPr>
                <w:rFonts w:ascii="Cambria" w:hAnsi="Cambria" w:cs="Calibri"/>
                <w:color w:val="000000"/>
                <w:sz w:val="16"/>
                <w:szCs w:val="16"/>
              </w:rPr>
            </w:pPr>
            <w:r w:rsidRPr="00177F9F">
              <w:rPr>
                <w:rFonts w:ascii="Cambria" w:hAnsi="Cambria" w:cs="Calibri"/>
                <w:color w:val="000000"/>
                <w:sz w:val="16"/>
                <w:szCs w:val="16"/>
              </w:rPr>
              <w:t>Limite decorrente de adesões</w:t>
            </w:r>
          </w:p>
        </w:tc>
      </w:tr>
      <w:tr w:rsidR="000615F2" w:rsidRPr="00177F9F" w14:paraId="5A312F21" w14:textId="77777777" w:rsidTr="000615F2">
        <w:trPr>
          <w:trHeight w:val="230"/>
        </w:trPr>
        <w:tc>
          <w:tcPr>
            <w:tcW w:w="559" w:type="dxa"/>
            <w:vMerge/>
            <w:vAlign w:val="center"/>
            <w:hideMark/>
          </w:tcPr>
          <w:p w14:paraId="7577B828" w14:textId="77777777" w:rsidR="000615F2" w:rsidRPr="00177F9F" w:rsidRDefault="000615F2" w:rsidP="00177F9F">
            <w:pPr>
              <w:rPr>
                <w:rFonts w:ascii="Cambria" w:hAnsi="Cambria" w:cs="Calibri"/>
                <w:b/>
                <w:bCs/>
                <w:color w:val="000000"/>
                <w:sz w:val="16"/>
                <w:szCs w:val="16"/>
              </w:rPr>
            </w:pPr>
          </w:p>
        </w:tc>
        <w:tc>
          <w:tcPr>
            <w:tcW w:w="1981" w:type="dxa"/>
            <w:vMerge/>
            <w:vAlign w:val="center"/>
            <w:hideMark/>
          </w:tcPr>
          <w:p w14:paraId="0CE0D577" w14:textId="77777777" w:rsidR="000615F2" w:rsidRPr="00177F9F" w:rsidRDefault="000615F2" w:rsidP="00177F9F">
            <w:pPr>
              <w:rPr>
                <w:rFonts w:ascii="Cambria" w:hAnsi="Cambria" w:cs="Calibri"/>
                <w:b/>
                <w:bCs/>
                <w:color w:val="000000"/>
                <w:sz w:val="16"/>
                <w:szCs w:val="16"/>
              </w:rPr>
            </w:pPr>
          </w:p>
        </w:tc>
        <w:tc>
          <w:tcPr>
            <w:tcW w:w="848" w:type="dxa"/>
            <w:vMerge w:val="restart"/>
            <w:shd w:val="clear" w:color="000000" w:fill="D9D9D9"/>
            <w:vAlign w:val="center"/>
            <w:hideMark/>
          </w:tcPr>
          <w:p w14:paraId="2869DE52" w14:textId="77777777" w:rsidR="000615F2" w:rsidRPr="00177F9F" w:rsidRDefault="000615F2" w:rsidP="00177F9F">
            <w:pPr>
              <w:jc w:val="center"/>
              <w:rPr>
                <w:rFonts w:ascii="Cambria" w:hAnsi="Cambria" w:cs="Calibri"/>
                <w:color w:val="000000"/>
                <w:sz w:val="16"/>
                <w:szCs w:val="16"/>
              </w:rPr>
            </w:pPr>
            <w:proofErr w:type="spellStart"/>
            <w:r w:rsidRPr="00177F9F">
              <w:rPr>
                <w:rFonts w:ascii="Cambria" w:hAnsi="Cambria" w:cs="Calibri"/>
                <w:color w:val="000000"/>
                <w:sz w:val="16"/>
                <w:szCs w:val="16"/>
              </w:rPr>
              <w:t>Qtde</w:t>
            </w:r>
            <w:proofErr w:type="spellEnd"/>
            <w:r w:rsidRPr="00177F9F">
              <w:rPr>
                <w:rFonts w:ascii="Cambria" w:hAnsi="Cambria" w:cs="Calibri"/>
                <w:color w:val="000000"/>
                <w:sz w:val="16"/>
                <w:szCs w:val="16"/>
              </w:rPr>
              <w:t xml:space="preserve"> Estimada</w:t>
            </w:r>
          </w:p>
        </w:tc>
        <w:tc>
          <w:tcPr>
            <w:tcW w:w="960" w:type="dxa"/>
            <w:vMerge w:val="restart"/>
            <w:shd w:val="clear" w:color="000000" w:fill="D9D9D9"/>
            <w:vAlign w:val="center"/>
            <w:hideMark/>
          </w:tcPr>
          <w:p w14:paraId="0082AA16" w14:textId="77777777" w:rsidR="000615F2" w:rsidRPr="00177F9F" w:rsidRDefault="000615F2" w:rsidP="00177F9F">
            <w:pPr>
              <w:jc w:val="center"/>
              <w:rPr>
                <w:rFonts w:ascii="Cambria" w:hAnsi="Cambria" w:cs="Calibri"/>
                <w:color w:val="000000"/>
                <w:sz w:val="16"/>
                <w:szCs w:val="16"/>
              </w:rPr>
            </w:pPr>
            <w:r w:rsidRPr="00177F9F">
              <w:rPr>
                <w:rFonts w:ascii="Cambria" w:hAnsi="Cambria" w:cs="Calibri"/>
                <w:color w:val="000000"/>
                <w:sz w:val="16"/>
                <w:szCs w:val="16"/>
              </w:rPr>
              <w:t xml:space="preserve"> Valor Unitário </w:t>
            </w:r>
          </w:p>
        </w:tc>
        <w:tc>
          <w:tcPr>
            <w:tcW w:w="1057" w:type="dxa"/>
            <w:vMerge w:val="restart"/>
            <w:shd w:val="clear" w:color="000000" w:fill="D9D9D9"/>
            <w:vAlign w:val="center"/>
            <w:hideMark/>
          </w:tcPr>
          <w:p w14:paraId="2FC3CD9C" w14:textId="77777777" w:rsidR="000615F2" w:rsidRPr="00177F9F" w:rsidRDefault="000615F2" w:rsidP="00177F9F">
            <w:pPr>
              <w:jc w:val="center"/>
              <w:rPr>
                <w:rFonts w:ascii="Cambria" w:hAnsi="Cambria" w:cs="Calibri"/>
                <w:color w:val="000000"/>
                <w:sz w:val="16"/>
                <w:szCs w:val="16"/>
              </w:rPr>
            </w:pPr>
            <w:r w:rsidRPr="00177F9F">
              <w:rPr>
                <w:rFonts w:ascii="Cambria" w:hAnsi="Cambria" w:cs="Calibri"/>
                <w:color w:val="000000"/>
                <w:sz w:val="16"/>
                <w:szCs w:val="16"/>
              </w:rPr>
              <w:t>Valor Total</w:t>
            </w:r>
          </w:p>
        </w:tc>
        <w:tc>
          <w:tcPr>
            <w:tcW w:w="931" w:type="dxa"/>
            <w:vMerge w:val="restart"/>
            <w:shd w:val="clear" w:color="000000" w:fill="D9D9D9"/>
            <w:vAlign w:val="center"/>
            <w:hideMark/>
          </w:tcPr>
          <w:p w14:paraId="05B39552" w14:textId="77777777" w:rsidR="000615F2" w:rsidRPr="00177F9F" w:rsidRDefault="000615F2" w:rsidP="00177F9F">
            <w:pPr>
              <w:jc w:val="center"/>
              <w:rPr>
                <w:rFonts w:ascii="Cambria" w:hAnsi="Cambria" w:cs="Calibri"/>
                <w:color w:val="000000"/>
                <w:sz w:val="16"/>
                <w:szCs w:val="16"/>
              </w:rPr>
            </w:pPr>
            <w:proofErr w:type="spellStart"/>
            <w:r w:rsidRPr="00177F9F">
              <w:rPr>
                <w:rFonts w:ascii="Cambria" w:hAnsi="Cambria" w:cs="Calibri"/>
                <w:color w:val="000000"/>
                <w:sz w:val="16"/>
                <w:szCs w:val="16"/>
              </w:rPr>
              <w:t>Qtde</w:t>
            </w:r>
            <w:proofErr w:type="spellEnd"/>
            <w:r w:rsidRPr="00177F9F">
              <w:rPr>
                <w:rFonts w:ascii="Cambria" w:hAnsi="Cambria" w:cs="Calibri"/>
                <w:color w:val="000000"/>
                <w:sz w:val="16"/>
                <w:szCs w:val="16"/>
              </w:rPr>
              <w:t>. Estimada</w:t>
            </w:r>
          </w:p>
        </w:tc>
        <w:tc>
          <w:tcPr>
            <w:tcW w:w="1057" w:type="dxa"/>
            <w:vMerge w:val="restart"/>
            <w:shd w:val="clear" w:color="000000" w:fill="D9D9D9"/>
            <w:vAlign w:val="center"/>
            <w:hideMark/>
          </w:tcPr>
          <w:p w14:paraId="557419E1" w14:textId="77777777" w:rsidR="000615F2" w:rsidRPr="00177F9F" w:rsidRDefault="000615F2" w:rsidP="00177F9F">
            <w:pPr>
              <w:jc w:val="center"/>
              <w:rPr>
                <w:rFonts w:ascii="Cambria" w:hAnsi="Cambria" w:cs="Calibri"/>
                <w:color w:val="000000"/>
                <w:sz w:val="16"/>
                <w:szCs w:val="16"/>
              </w:rPr>
            </w:pPr>
            <w:r w:rsidRPr="00177F9F">
              <w:rPr>
                <w:rFonts w:ascii="Cambria" w:hAnsi="Cambria" w:cs="Calibri"/>
                <w:color w:val="000000"/>
                <w:sz w:val="16"/>
                <w:szCs w:val="16"/>
              </w:rPr>
              <w:t>Valor Total</w:t>
            </w:r>
          </w:p>
        </w:tc>
        <w:tc>
          <w:tcPr>
            <w:tcW w:w="931" w:type="dxa"/>
            <w:vMerge w:val="restart"/>
            <w:shd w:val="clear" w:color="000000" w:fill="D9D9D9"/>
            <w:vAlign w:val="center"/>
            <w:hideMark/>
          </w:tcPr>
          <w:p w14:paraId="6211BFF0" w14:textId="77777777" w:rsidR="000615F2" w:rsidRPr="00177F9F" w:rsidRDefault="000615F2" w:rsidP="00177F9F">
            <w:pPr>
              <w:jc w:val="center"/>
              <w:rPr>
                <w:rFonts w:ascii="Cambria" w:hAnsi="Cambria" w:cs="Calibri"/>
                <w:color w:val="000000"/>
                <w:sz w:val="16"/>
                <w:szCs w:val="16"/>
              </w:rPr>
            </w:pPr>
            <w:proofErr w:type="spellStart"/>
            <w:r w:rsidRPr="00177F9F">
              <w:rPr>
                <w:rFonts w:ascii="Cambria" w:hAnsi="Cambria" w:cs="Calibri"/>
                <w:color w:val="000000"/>
                <w:sz w:val="16"/>
                <w:szCs w:val="16"/>
              </w:rPr>
              <w:t>Qtde</w:t>
            </w:r>
            <w:proofErr w:type="spellEnd"/>
            <w:r w:rsidRPr="00177F9F">
              <w:rPr>
                <w:rFonts w:ascii="Cambria" w:hAnsi="Cambria" w:cs="Calibri"/>
                <w:color w:val="000000"/>
                <w:sz w:val="16"/>
                <w:szCs w:val="16"/>
              </w:rPr>
              <w:t>. Estimada</w:t>
            </w:r>
          </w:p>
        </w:tc>
        <w:tc>
          <w:tcPr>
            <w:tcW w:w="1113" w:type="dxa"/>
            <w:vMerge w:val="restart"/>
            <w:shd w:val="clear" w:color="000000" w:fill="D9D9D9"/>
            <w:vAlign w:val="center"/>
            <w:hideMark/>
          </w:tcPr>
          <w:p w14:paraId="5DFD519F" w14:textId="77777777" w:rsidR="000615F2" w:rsidRPr="00177F9F" w:rsidRDefault="000615F2" w:rsidP="00177F9F">
            <w:pPr>
              <w:jc w:val="center"/>
              <w:rPr>
                <w:rFonts w:ascii="Cambria" w:hAnsi="Cambria" w:cs="Calibri"/>
                <w:color w:val="000000"/>
                <w:sz w:val="16"/>
                <w:szCs w:val="16"/>
              </w:rPr>
            </w:pPr>
            <w:r w:rsidRPr="00177F9F">
              <w:rPr>
                <w:rFonts w:ascii="Cambria" w:hAnsi="Cambria" w:cs="Calibri"/>
                <w:color w:val="000000"/>
                <w:sz w:val="16"/>
                <w:szCs w:val="16"/>
              </w:rPr>
              <w:t>Valor Total</w:t>
            </w:r>
          </w:p>
        </w:tc>
      </w:tr>
      <w:tr w:rsidR="000615F2" w:rsidRPr="00177F9F" w14:paraId="5C1D028A" w14:textId="77777777" w:rsidTr="000615F2">
        <w:trPr>
          <w:trHeight w:val="230"/>
        </w:trPr>
        <w:tc>
          <w:tcPr>
            <w:tcW w:w="559" w:type="dxa"/>
            <w:vMerge/>
            <w:vAlign w:val="center"/>
            <w:hideMark/>
          </w:tcPr>
          <w:p w14:paraId="2BE9F42F" w14:textId="77777777" w:rsidR="000615F2" w:rsidRPr="00177F9F" w:rsidRDefault="000615F2" w:rsidP="00177F9F">
            <w:pPr>
              <w:rPr>
                <w:rFonts w:ascii="Cambria" w:hAnsi="Cambria" w:cs="Calibri"/>
                <w:b/>
                <w:bCs/>
                <w:color w:val="000000"/>
                <w:sz w:val="16"/>
                <w:szCs w:val="16"/>
              </w:rPr>
            </w:pPr>
          </w:p>
        </w:tc>
        <w:tc>
          <w:tcPr>
            <w:tcW w:w="1981" w:type="dxa"/>
            <w:vMerge/>
            <w:vAlign w:val="center"/>
            <w:hideMark/>
          </w:tcPr>
          <w:p w14:paraId="494977D4" w14:textId="77777777" w:rsidR="000615F2" w:rsidRPr="00177F9F" w:rsidRDefault="000615F2" w:rsidP="00177F9F">
            <w:pPr>
              <w:rPr>
                <w:rFonts w:ascii="Cambria" w:hAnsi="Cambria" w:cs="Calibri"/>
                <w:b/>
                <w:bCs/>
                <w:color w:val="000000"/>
                <w:sz w:val="16"/>
                <w:szCs w:val="16"/>
              </w:rPr>
            </w:pPr>
          </w:p>
        </w:tc>
        <w:tc>
          <w:tcPr>
            <w:tcW w:w="848" w:type="dxa"/>
            <w:vMerge/>
            <w:vAlign w:val="center"/>
            <w:hideMark/>
          </w:tcPr>
          <w:p w14:paraId="2286E82B" w14:textId="77777777" w:rsidR="000615F2" w:rsidRPr="00177F9F" w:rsidRDefault="000615F2" w:rsidP="00177F9F">
            <w:pPr>
              <w:rPr>
                <w:rFonts w:ascii="Cambria" w:hAnsi="Cambria" w:cs="Calibri"/>
                <w:color w:val="000000"/>
                <w:sz w:val="16"/>
                <w:szCs w:val="16"/>
              </w:rPr>
            </w:pPr>
          </w:p>
        </w:tc>
        <w:tc>
          <w:tcPr>
            <w:tcW w:w="960" w:type="dxa"/>
            <w:vMerge/>
            <w:vAlign w:val="center"/>
            <w:hideMark/>
          </w:tcPr>
          <w:p w14:paraId="2C857F88" w14:textId="77777777" w:rsidR="000615F2" w:rsidRPr="00177F9F" w:rsidRDefault="000615F2" w:rsidP="00177F9F">
            <w:pPr>
              <w:rPr>
                <w:rFonts w:ascii="Cambria" w:hAnsi="Cambria" w:cs="Calibri"/>
                <w:color w:val="000000"/>
                <w:sz w:val="16"/>
                <w:szCs w:val="16"/>
              </w:rPr>
            </w:pPr>
          </w:p>
        </w:tc>
        <w:tc>
          <w:tcPr>
            <w:tcW w:w="1057" w:type="dxa"/>
            <w:vMerge/>
            <w:vAlign w:val="center"/>
            <w:hideMark/>
          </w:tcPr>
          <w:p w14:paraId="187A49F1" w14:textId="77777777" w:rsidR="000615F2" w:rsidRPr="00177F9F" w:rsidRDefault="000615F2" w:rsidP="00177F9F">
            <w:pPr>
              <w:rPr>
                <w:rFonts w:ascii="Cambria" w:hAnsi="Cambria" w:cs="Calibri"/>
                <w:color w:val="000000"/>
                <w:sz w:val="16"/>
                <w:szCs w:val="16"/>
              </w:rPr>
            </w:pPr>
          </w:p>
        </w:tc>
        <w:tc>
          <w:tcPr>
            <w:tcW w:w="931" w:type="dxa"/>
            <w:vMerge/>
            <w:vAlign w:val="center"/>
            <w:hideMark/>
          </w:tcPr>
          <w:p w14:paraId="26736B9C" w14:textId="77777777" w:rsidR="000615F2" w:rsidRPr="00177F9F" w:rsidRDefault="000615F2" w:rsidP="00177F9F">
            <w:pPr>
              <w:rPr>
                <w:rFonts w:ascii="Cambria" w:hAnsi="Cambria" w:cs="Calibri"/>
                <w:color w:val="000000"/>
                <w:sz w:val="16"/>
                <w:szCs w:val="16"/>
              </w:rPr>
            </w:pPr>
          </w:p>
        </w:tc>
        <w:tc>
          <w:tcPr>
            <w:tcW w:w="1057" w:type="dxa"/>
            <w:vMerge/>
            <w:vAlign w:val="center"/>
            <w:hideMark/>
          </w:tcPr>
          <w:p w14:paraId="34F3F6F8" w14:textId="77777777" w:rsidR="000615F2" w:rsidRPr="00177F9F" w:rsidRDefault="000615F2" w:rsidP="00177F9F">
            <w:pPr>
              <w:rPr>
                <w:rFonts w:ascii="Cambria" w:hAnsi="Cambria" w:cs="Calibri"/>
                <w:color w:val="000000"/>
                <w:sz w:val="16"/>
                <w:szCs w:val="16"/>
              </w:rPr>
            </w:pPr>
          </w:p>
        </w:tc>
        <w:tc>
          <w:tcPr>
            <w:tcW w:w="931" w:type="dxa"/>
            <w:vMerge/>
            <w:vAlign w:val="center"/>
            <w:hideMark/>
          </w:tcPr>
          <w:p w14:paraId="0E5663E2" w14:textId="77777777" w:rsidR="000615F2" w:rsidRPr="00177F9F" w:rsidRDefault="000615F2" w:rsidP="00177F9F">
            <w:pPr>
              <w:rPr>
                <w:rFonts w:ascii="Cambria" w:hAnsi="Cambria" w:cs="Calibri"/>
                <w:color w:val="000000"/>
                <w:sz w:val="16"/>
                <w:szCs w:val="16"/>
              </w:rPr>
            </w:pPr>
          </w:p>
        </w:tc>
        <w:tc>
          <w:tcPr>
            <w:tcW w:w="1113" w:type="dxa"/>
            <w:vMerge/>
            <w:vAlign w:val="center"/>
            <w:hideMark/>
          </w:tcPr>
          <w:p w14:paraId="23429C23" w14:textId="77777777" w:rsidR="000615F2" w:rsidRPr="00177F9F" w:rsidRDefault="000615F2" w:rsidP="00177F9F">
            <w:pPr>
              <w:rPr>
                <w:rFonts w:ascii="Cambria" w:hAnsi="Cambria" w:cs="Calibri"/>
                <w:color w:val="000000"/>
                <w:sz w:val="16"/>
                <w:szCs w:val="16"/>
              </w:rPr>
            </w:pPr>
          </w:p>
        </w:tc>
      </w:tr>
      <w:tr w:rsidR="000615F2" w:rsidRPr="00177F9F" w14:paraId="6616D404" w14:textId="77777777" w:rsidTr="000615F2">
        <w:trPr>
          <w:trHeight w:val="20"/>
        </w:trPr>
        <w:tc>
          <w:tcPr>
            <w:tcW w:w="559" w:type="dxa"/>
            <w:shd w:val="clear" w:color="auto" w:fill="auto"/>
            <w:vAlign w:val="center"/>
            <w:hideMark/>
          </w:tcPr>
          <w:p w14:paraId="5FF74B69" w14:textId="77777777" w:rsidR="000615F2" w:rsidRPr="00177F9F" w:rsidRDefault="000615F2" w:rsidP="00177F9F">
            <w:pPr>
              <w:jc w:val="center"/>
              <w:rPr>
                <w:rFonts w:ascii="Cambria" w:hAnsi="Cambria" w:cs="Calibri"/>
                <w:color w:val="000000"/>
                <w:sz w:val="16"/>
                <w:szCs w:val="16"/>
              </w:rPr>
            </w:pPr>
            <w:r w:rsidRPr="00177F9F">
              <w:rPr>
                <w:rFonts w:ascii="Cambria" w:hAnsi="Cambria" w:cs="Calibri"/>
                <w:color w:val="000000"/>
                <w:sz w:val="16"/>
                <w:szCs w:val="16"/>
              </w:rPr>
              <w:t>20</w:t>
            </w:r>
          </w:p>
        </w:tc>
        <w:tc>
          <w:tcPr>
            <w:tcW w:w="1981" w:type="dxa"/>
            <w:shd w:val="clear" w:color="auto" w:fill="auto"/>
            <w:vAlign w:val="center"/>
            <w:hideMark/>
          </w:tcPr>
          <w:p w14:paraId="2D14EED6" w14:textId="77777777" w:rsidR="000615F2" w:rsidRPr="00177F9F" w:rsidRDefault="000615F2" w:rsidP="00177F9F">
            <w:pPr>
              <w:jc w:val="both"/>
              <w:rPr>
                <w:rFonts w:ascii="Cambria" w:hAnsi="Cambria" w:cs="Calibri"/>
                <w:color w:val="000000"/>
                <w:sz w:val="16"/>
                <w:szCs w:val="16"/>
              </w:rPr>
            </w:pPr>
            <w:r w:rsidRPr="00177F9F">
              <w:rPr>
                <w:rFonts w:ascii="Cambria" w:hAnsi="Cambria" w:cs="Calibri"/>
                <w:color w:val="000000"/>
                <w:sz w:val="16"/>
                <w:szCs w:val="16"/>
              </w:rPr>
              <w:t>VENTILADOR DE PAREDE APARELHO DE 127 V/ 220V, COM SUPORTE E ACESSÓRIOS PARA FIXAÇÃO EM PAREDE, COM GRADE PROTETORA DE HÉLICES E PRESILHAS, CHAVE LIGA E DESLIGA E CONTROLE DE VELOCIDADE, MÓDULO GIRATÓRIO, MODELO 60 CM, GRADE 600 MM, HÉLICE 505MM, TENSÃO 17 /220 VOLTS, FREQUÊNCIA 60HZ, POTÊNCIA 160W, CORRENTE A, CONSUMO KMH 0,16, ROTAÇÃO 1410, OBS: HÉLICE 3 PÁS INJETA EM POLIPROPILENO, CONTROLE DE VELOCIDADE ROTATIVO E GRADE</w:t>
            </w:r>
          </w:p>
        </w:tc>
        <w:tc>
          <w:tcPr>
            <w:tcW w:w="848" w:type="dxa"/>
            <w:shd w:val="clear" w:color="auto" w:fill="auto"/>
            <w:vAlign w:val="center"/>
            <w:hideMark/>
          </w:tcPr>
          <w:p w14:paraId="171B4C9B" w14:textId="7777777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50</w:t>
            </w:r>
          </w:p>
        </w:tc>
        <w:tc>
          <w:tcPr>
            <w:tcW w:w="960" w:type="dxa"/>
            <w:shd w:val="clear" w:color="auto" w:fill="auto"/>
            <w:noWrap/>
            <w:vAlign w:val="center"/>
            <w:hideMark/>
          </w:tcPr>
          <w:p w14:paraId="0D568704" w14:textId="1E1A9451"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180,00</w:t>
            </w:r>
          </w:p>
        </w:tc>
        <w:tc>
          <w:tcPr>
            <w:tcW w:w="1057" w:type="dxa"/>
            <w:shd w:val="clear" w:color="000000" w:fill="FFFFFF"/>
            <w:vAlign w:val="center"/>
            <w:hideMark/>
          </w:tcPr>
          <w:p w14:paraId="4B865A7A" w14:textId="509A0769"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9.000,00</w:t>
            </w:r>
          </w:p>
        </w:tc>
        <w:tc>
          <w:tcPr>
            <w:tcW w:w="931" w:type="dxa"/>
            <w:shd w:val="clear" w:color="000000" w:fill="FFFFFF"/>
            <w:vAlign w:val="center"/>
            <w:hideMark/>
          </w:tcPr>
          <w:p w14:paraId="7C49D2BB" w14:textId="7777777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50</w:t>
            </w:r>
          </w:p>
        </w:tc>
        <w:tc>
          <w:tcPr>
            <w:tcW w:w="1057" w:type="dxa"/>
            <w:shd w:val="clear" w:color="000000" w:fill="FFFFFF"/>
            <w:vAlign w:val="center"/>
            <w:hideMark/>
          </w:tcPr>
          <w:p w14:paraId="37265D06" w14:textId="6ACA80DB"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9.000,00</w:t>
            </w:r>
          </w:p>
        </w:tc>
        <w:tc>
          <w:tcPr>
            <w:tcW w:w="931" w:type="dxa"/>
            <w:shd w:val="clear" w:color="000000" w:fill="FFFFFF"/>
            <w:vAlign w:val="center"/>
            <w:hideMark/>
          </w:tcPr>
          <w:p w14:paraId="55CB8A37" w14:textId="7777777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250</w:t>
            </w:r>
          </w:p>
        </w:tc>
        <w:tc>
          <w:tcPr>
            <w:tcW w:w="1113" w:type="dxa"/>
            <w:shd w:val="clear" w:color="000000" w:fill="FFFFFF"/>
            <w:vAlign w:val="center"/>
            <w:hideMark/>
          </w:tcPr>
          <w:p w14:paraId="7C82546A" w14:textId="1F598E5A"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45.000,00</w:t>
            </w:r>
          </w:p>
        </w:tc>
      </w:tr>
      <w:tr w:rsidR="000615F2" w:rsidRPr="00177F9F" w14:paraId="41B23D72" w14:textId="77777777" w:rsidTr="000615F2">
        <w:trPr>
          <w:trHeight w:val="20"/>
        </w:trPr>
        <w:tc>
          <w:tcPr>
            <w:tcW w:w="559" w:type="dxa"/>
            <w:shd w:val="clear" w:color="auto" w:fill="auto"/>
            <w:noWrap/>
            <w:vAlign w:val="center"/>
            <w:hideMark/>
          </w:tcPr>
          <w:p w14:paraId="14D0848F" w14:textId="77777777" w:rsidR="000615F2" w:rsidRPr="00177F9F" w:rsidRDefault="000615F2" w:rsidP="00177F9F">
            <w:pPr>
              <w:jc w:val="center"/>
              <w:rPr>
                <w:rFonts w:ascii="Cambria" w:hAnsi="Cambria" w:cs="Calibri"/>
                <w:color w:val="000000"/>
                <w:sz w:val="16"/>
                <w:szCs w:val="16"/>
              </w:rPr>
            </w:pPr>
            <w:r w:rsidRPr="00177F9F">
              <w:rPr>
                <w:rFonts w:ascii="Cambria" w:hAnsi="Cambria" w:cs="Calibri"/>
                <w:color w:val="000000"/>
                <w:sz w:val="16"/>
                <w:szCs w:val="16"/>
              </w:rPr>
              <w:t>33</w:t>
            </w:r>
          </w:p>
        </w:tc>
        <w:tc>
          <w:tcPr>
            <w:tcW w:w="1981" w:type="dxa"/>
            <w:shd w:val="clear" w:color="auto" w:fill="auto"/>
            <w:vAlign w:val="center"/>
            <w:hideMark/>
          </w:tcPr>
          <w:p w14:paraId="1E7A1308" w14:textId="77777777" w:rsidR="000615F2" w:rsidRPr="00177F9F" w:rsidRDefault="000615F2" w:rsidP="00177F9F">
            <w:pPr>
              <w:jc w:val="both"/>
              <w:rPr>
                <w:rFonts w:ascii="Cambria" w:hAnsi="Cambria" w:cs="Calibri"/>
                <w:color w:val="000000"/>
                <w:sz w:val="16"/>
                <w:szCs w:val="16"/>
              </w:rPr>
            </w:pPr>
            <w:r w:rsidRPr="00177F9F">
              <w:rPr>
                <w:rFonts w:ascii="Cambria" w:hAnsi="Cambria" w:cs="Calibri"/>
                <w:color w:val="000000"/>
                <w:sz w:val="16"/>
                <w:szCs w:val="16"/>
              </w:rPr>
              <w:t xml:space="preserve">ESPREMEDOR DE FRUTAS INDUSTRIAL: ESPREMEDOR/EXTRATOR </w:t>
            </w:r>
            <w:r w:rsidRPr="00177F9F">
              <w:rPr>
                <w:rFonts w:ascii="Cambria" w:hAnsi="Cambria" w:cs="Calibri"/>
                <w:color w:val="000000"/>
                <w:sz w:val="16"/>
                <w:szCs w:val="16"/>
              </w:rPr>
              <w:lastRenderedPageBreak/>
              <w:t>DE FRUTAS. ALTURA: APROXIMADA 35 CM. CORPO EM AÇO INOXIDÁVEL; TAMPA E CAÇAMBA: ALUMÍNIO REPUXADO; COPO: PLÁSTICO (POLIPROPILENO); _ JOGO DE CARAMBOLA (CASTANHAS): POLIESTIRENO; MOTOR: 1/4 HP (MAIS POTENTE QUE OS MOTORES CONVENCIONAIS DE 1/5 E 1/6 HP); ROTAÇÃO: 1740 RPM; FREQUÊNCIA: 50/60 HZ; TENSÃO: 127/220V (BIVOLT). ITENS INCLUSOS: - COPO PARA SUCO - PENEIRA PARA COPO - 1 CASTANHA PEQUENA (PARA LIMÃO) - 1 CASTANHA GRANDE (PARA LARANJA) - BASE COM BICA - TAMPA DA BASE. DEVE SER ASSEGURADA NO TRANSPORTE E NO ARMAZENAMENTO, A DEVIDA PROTEÇÃO DO PRODUTO POR MEIO DE EMBALAGENS ADEQUADAS. DEVE CONSTAR NO LADO EXTERNO DA EMBALAGEM, RÓTULOS DE FÁCIL LEITURA COM IDENTIFICAÇÃO DO FABRICANTE E DO FORNECEDOR, CÓDIGO DO EQUIPAMENTO, E ORIENTAÇÕES SOBRE MANUSEIO, TRANSPORTE E ESTOCAGEM. TODO EQUIPAMENTO DEVE VIR ACOMPANHADO DE “MANUAL DE INSTRUÇÕES”, EM PORTUGUÊS.</w:t>
            </w:r>
          </w:p>
        </w:tc>
        <w:tc>
          <w:tcPr>
            <w:tcW w:w="848" w:type="dxa"/>
            <w:shd w:val="clear" w:color="auto" w:fill="auto"/>
            <w:vAlign w:val="center"/>
            <w:hideMark/>
          </w:tcPr>
          <w:p w14:paraId="4C38CC68" w14:textId="7777777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lastRenderedPageBreak/>
              <w:t>20</w:t>
            </w:r>
          </w:p>
        </w:tc>
        <w:tc>
          <w:tcPr>
            <w:tcW w:w="960" w:type="dxa"/>
            <w:shd w:val="clear" w:color="auto" w:fill="auto"/>
            <w:noWrap/>
            <w:vAlign w:val="center"/>
            <w:hideMark/>
          </w:tcPr>
          <w:p w14:paraId="3A069BF5" w14:textId="0450527D"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217,00</w:t>
            </w:r>
          </w:p>
        </w:tc>
        <w:tc>
          <w:tcPr>
            <w:tcW w:w="1057" w:type="dxa"/>
            <w:shd w:val="clear" w:color="000000" w:fill="FFFFFF"/>
            <w:vAlign w:val="center"/>
            <w:hideMark/>
          </w:tcPr>
          <w:p w14:paraId="2A99C83E" w14:textId="7BC20291"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4.340,00</w:t>
            </w:r>
          </w:p>
        </w:tc>
        <w:tc>
          <w:tcPr>
            <w:tcW w:w="931" w:type="dxa"/>
            <w:shd w:val="clear" w:color="000000" w:fill="FFFFFF"/>
            <w:vAlign w:val="center"/>
            <w:hideMark/>
          </w:tcPr>
          <w:p w14:paraId="68A3BBE0" w14:textId="7777777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20</w:t>
            </w:r>
          </w:p>
        </w:tc>
        <w:tc>
          <w:tcPr>
            <w:tcW w:w="1057" w:type="dxa"/>
            <w:shd w:val="clear" w:color="000000" w:fill="FFFFFF"/>
            <w:vAlign w:val="center"/>
            <w:hideMark/>
          </w:tcPr>
          <w:p w14:paraId="6C6B79E8" w14:textId="02FC3013"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4.340,00</w:t>
            </w:r>
          </w:p>
        </w:tc>
        <w:tc>
          <w:tcPr>
            <w:tcW w:w="931" w:type="dxa"/>
            <w:shd w:val="clear" w:color="000000" w:fill="FFFFFF"/>
            <w:vAlign w:val="center"/>
            <w:hideMark/>
          </w:tcPr>
          <w:p w14:paraId="7230AAF2" w14:textId="7777777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100</w:t>
            </w:r>
          </w:p>
        </w:tc>
        <w:tc>
          <w:tcPr>
            <w:tcW w:w="1113" w:type="dxa"/>
            <w:shd w:val="clear" w:color="000000" w:fill="FFFFFF"/>
            <w:vAlign w:val="center"/>
            <w:hideMark/>
          </w:tcPr>
          <w:p w14:paraId="501AF4E2" w14:textId="17CF71D6"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21.700,00</w:t>
            </w:r>
          </w:p>
        </w:tc>
      </w:tr>
      <w:tr w:rsidR="000615F2" w:rsidRPr="00177F9F" w14:paraId="0F20CD0C" w14:textId="77777777" w:rsidTr="000615F2">
        <w:trPr>
          <w:trHeight w:val="20"/>
        </w:trPr>
        <w:tc>
          <w:tcPr>
            <w:tcW w:w="559" w:type="dxa"/>
            <w:shd w:val="clear" w:color="auto" w:fill="auto"/>
            <w:vAlign w:val="center"/>
            <w:hideMark/>
          </w:tcPr>
          <w:p w14:paraId="6DEC2570" w14:textId="77777777" w:rsidR="000615F2" w:rsidRPr="00177F9F" w:rsidRDefault="000615F2" w:rsidP="00177F9F">
            <w:pPr>
              <w:jc w:val="center"/>
              <w:rPr>
                <w:rFonts w:ascii="Cambria" w:hAnsi="Cambria" w:cs="Calibri"/>
                <w:color w:val="000000"/>
                <w:sz w:val="16"/>
                <w:szCs w:val="16"/>
              </w:rPr>
            </w:pPr>
            <w:r w:rsidRPr="00177F9F">
              <w:rPr>
                <w:rFonts w:ascii="Cambria" w:hAnsi="Cambria" w:cs="Calibri"/>
                <w:color w:val="000000"/>
                <w:sz w:val="16"/>
                <w:szCs w:val="16"/>
              </w:rPr>
              <w:t>59</w:t>
            </w:r>
          </w:p>
        </w:tc>
        <w:tc>
          <w:tcPr>
            <w:tcW w:w="1981" w:type="dxa"/>
            <w:shd w:val="clear" w:color="auto" w:fill="auto"/>
            <w:vAlign w:val="center"/>
            <w:hideMark/>
          </w:tcPr>
          <w:p w14:paraId="17653087" w14:textId="77777777" w:rsidR="000615F2" w:rsidRPr="00177F9F" w:rsidRDefault="000615F2" w:rsidP="00177F9F">
            <w:pPr>
              <w:jc w:val="both"/>
              <w:rPr>
                <w:rFonts w:ascii="Cambria" w:hAnsi="Cambria" w:cs="Calibri"/>
                <w:color w:val="000000"/>
                <w:sz w:val="16"/>
                <w:szCs w:val="16"/>
              </w:rPr>
            </w:pPr>
            <w:r w:rsidRPr="00177F9F">
              <w:rPr>
                <w:rFonts w:ascii="Cambria" w:hAnsi="Cambria" w:cs="Calibri"/>
                <w:color w:val="000000"/>
                <w:sz w:val="16"/>
                <w:szCs w:val="16"/>
              </w:rPr>
              <w:t xml:space="preserve">FOGÃO INDUSTRIAL 6 BOCAS, SEM FORNO, QUALIDADE IGUAL OU SUPERIOR A MARCA DAKO, AUXILIA NA PRODUÇÃO DE RECEITAS DELICIOSAS, ESPECÍFICO PARA COZINHAS PROFISSIONAIS, LIMPEZA DESCOMPLICADA, ESTRUTURA REFORÇADA FEITA EM AÇO CARBONO E ACABAMENTO COM PINTURA A PÓ ELETROSTÁTICA COM BASE FOSFATIZADA, PROPICIANDO A DURABILIDADE E PREVENÇÃO CONTRA </w:t>
            </w:r>
            <w:r w:rsidRPr="00177F9F">
              <w:rPr>
                <w:rFonts w:ascii="Cambria" w:hAnsi="Cambria" w:cs="Calibri"/>
                <w:color w:val="000000"/>
                <w:sz w:val="16"/>
                <w:szCs w:val="16"/>
              </w:rPr>
              <w:lastRenderedPageBreak/>
              <w:t>FERRUGENS. GRELHAS E QUEIMADORES PRODUZIDOS EM FERRO FUNDIDO. ESPECIFICAÇÃO: MESA ESMALTADA À FOGO COM EASY CLEAN; CORPO SUPER REFORÇADO EM AÇO CARBONO COM ACABAMENTO EM PINTURA A PÓ ELETROSTÁTICA COM BASE FOSFATIZADA; GRELHAS REDONDAS EM FERRO FUNDIDO; QUEIMADOR E GRELHAS EM FERRO FUNDIDO; ESPALHA CHAMAS DO QUEIMADOR CENTRAL EM COBRE; ALTURA: 780M; LARGURA: 1200MM; PROFUNDIDADE: 800MM</w:t>
            </w:r>
          </w:p>
        </w:tc>
        <w:tc>
          <w:tcPr>
            <w:tcW w:w="848" w:type="dxa"/>
            <w:shd w:val="clear" w:color="auto" w:fill="auto"/>
            <w:vAlign w:val="center"/>
            <w:hideMark/>
          </w:tcPr>
          <w:p w14:paraId="200361D1" w14:textId="7777777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lastRenderedPageBreak/>
              <w:t>10</w:t>
            </w:r>
          </w:p>
        </w:tc>
        <w:tc>
          <w:tcPr>
            <w:tcW w:w="960" w:type="dxa"/>
            <w:shd w:val="clear" w:color="auto" w:fill="auto"/>
            <w:noWrap/>
            <w:vAlign w:val="center"/>
            <w:hideMark/>
          </w:tcPr>
          <w:p w14:paraId="3CCC604C" w14:textId="47567AD8"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949,00</w:t>
            </w:r>
          </w:p>
        </w:tc>
        <w:tc>
          <w:tcPr>
            <w:tcW w:w="1057" w:type="dxa"/>
            <w:shd w:val="clear" w:color="000000" w:fill="FFFFFF"/>
            <w:vAlign w:val="center"/>
            <w:hideMark/>
          </w:tcPr>
          <w:p w14:paraId="0797277E" w14:textId="10079ECF"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9.490,00</w:t>
            </w:r>
          </w:p>
        </w:tc>
        <w:tc>
          <w:tcPr>
            <w:tcW w:w="931" w:type="dxa"/>
            <w:shd w:val="clear" w:color="000000" w:fill="FFFFFF"/>
            <w:vAlign w:val="center"/>
            <w:hideMark/>
          </w:tcPr>
          <w:p w14:paraId="4CD2C51E" w14:textId="7777777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10</w:t>
            </w:r>
          </w:p>
        </w:tc>
        <w:tc>
          <w:tcPr>
            <w:tcW w:w="1057" w:type="dxa"/>
            <w:shd w:val="clear" w:color="000000" w:fill="FFFFFF"/>
            <w:vAlign w:val="center"/>
            <w:hideMark/>
          </w:tcPr>
          <w:p w14:paraId="4CE10084" w14:textId="0EC0271C"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9.490,00</w:t>
            </w:r>
          </w:p>
        </w:tc>
        <w:tc>
          <w:tcPr>
            <w:tcW w:w="931" w:type="dxa"/>
            <w:shd w:val="clear" w:color="000000" w:fill="FFFFFF"/>
            <w:vAlign w:val="center"/>
            <w:hideMark/>
          </w:tcPr>
          <w:p w14:paraId="6EDDA204" w14:textId="7777777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50</w:t>
            </w:r>
          </w:p>
        </w:tc>
        <w:tc>
          <w:tcPr>
            <w:tcW w:w="1113" w:type="dxa"/>
            <w:shd w:val="clear" w:color="000000" w:fill="FFFFFF"/>
            <w:vAlign w:val="center"/>
            <w:hideMark/>
          </w:tcPr>
          <w:p w14:paraId="479D5A08" w14:textId="7DB9B8EC"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47.450,00</w:t>
            </w:r>
          </w:p>
        </w:tc>
      </w:tr>
      <w:tr w:rsidR="000615F2" w:rsidRPr="00177F9F" w14:paraId="5D159CC6" w14:textId="77777777" w:rsidTr="000615F2">
        <w:trPr>
          <w:trHeight w:val="20"/>
        </w:trPr>
        <w:tc>
          <w:tcPr>
            <w:tcW w:w="559" w:type="dxa"/>
            <w:shd w:val="clear" w:color="auto" w:fill="auto"/>
            <w:noWrap/>
            <w:vAlign w:val="center"/>
            <w:hideMark/>
          </w:tcPr>
          <w:p w14:paraId="7867026C" w14:textId="77777777" w:rsidR="000615F2" w:rsidRPr="00177F9F" w:rsidRDefault="000615F2" w:rsidP="00177F9F">
            <w:pPr>
              <w:jc w:val="center"/>
              <w:rPr>
                <w:rFonts w:ascii="Cambria" w:hAnsi="Cambria" w:cs="Calibri"/>
                <w:color w:val="000000"/>
                <w:sz w:val="16"/>
                <w:szCs w:val="16"/>
              </w:rPr>
            </w:pPr>
            <w:r w:rsidRPr="00177F9F">
              <w:rPr>
                <w:rFonts w:ascii="Cambria" w:hAnsi="Cambria" w:cs="Calibri"/>
                <w:color w:val="000000"/>
                <w:sz w:val="16"/>
                <w:szCs w:val="16"/>
              </w:rPr>
              <w:t>61</w:t>
            </w:r>
          </w:p>
        </w:tc>
        <w:tc>
          <w:tcPr>
            <w:tcW w:w="1981" w:type="dxa"/>
            <w:shd w:val="clear" w:color="auto" w:fill="auto"/>
            <w:vAlign w:val="center"/>
            <w:hideMark/>
          </w:tcPr>
          <w:p w14:paraId="22D4EADD" w14:textId="77777777" w:rsidR="000615F2" w:rsidRPr="00177F9F" w:rsidRDefault="000615F2" w:rsidP="00177F9F">
            <w:pPr>
              <w:jc w:val="both"/>
              <w:rPr>
                <w:rFonts w:ascii="Cambria" w:hAnsi="Cambria" w:cs="Calibri"/>
                <w:color w:val="000000"/>
                <w:sz w:val="16"/>
                <w:szCs w:val="16"/>
              </w:rPr>
            </w:pPr>
            <w:r w:rsidRPr="00177F9F">
              <w:rPr>
                <w:rFonts w:ascii="Cambria" w:hAnsi="Cambria" w:cs="Calibri"/>
                <w:color w:val="000000"/>
                <w:sz w:val="16"/>
                <w:szCs w:val="16"/>
              </w:rPr>
              <w:t xml:space="preserve">CARACTERÍSTICAS BACKPLANE DE 104 GBPS QOS COM 4 FI LAS DE PRIORIDADE ESPELHAMENTO DE PORTAS AGREGAÇÃO DE LINK INTERFACE DE CONFI GURAÇÃO E MANUAL 100% EM PORTUGUÊS 512 VLANS ATIVAS E 4K VLANS ID SUPORTE A 3 VERSÕES DE SPANNING TREE (STP, RSTP, MSTP) SUPORTE A 3 VERSÕES DE IGMP (V1/V2/V3) ESPECIFICAÇÕES TÉCNICAS MODELO SG 5200 MR - SWITCH GERENCIÁVEL 48 PORTAS GIGABIT SOLUÇÃO CHIPSET MARVELL 98DX3036 2 MARVELL 88E1545 * 12 APARÊNCIA DIMENSÕES (C X L X A) 440 X 260 X  44 MM – 1 U DE ALTURA COM SUPORTE PARA FIXAÇÃO EM RACK PADRÃO EIA 19” MATERIAL AÇO LED POWER VERDE SYSTEM VERDE 10/100/1000 (LINK/ACT)  VERDE E LARANJA PORTAS 10/100/1000 M (RJ45) 48 MINI-GBIC (SFP) 4 (INDEPENDENTES) CABEAMENTO SUPORTADO 10BASE-T CABO UTP/STP CATEGORIA 3, 4, 5 (MÁXIMO 100 M) EIA/TIA-568 100Ω STP (MÁXIMO 100 M) 100BASE-TX CABO UTP/STP CATEGORIA 5, 5E (MÁXIMO 100 M) </w:t>
            </w:r>
            <w:r w:rsidRPr="00177F9F">
              <w:rPr>
                <w:rFonts w:ascii="Cambria" w:hAnsi="Cambria" w:cs="Calibri"/>
                <w:color w:val="000000"/>
                <w:sz w:val="16"/>
                <w:szCs w:val="16"/>
              </w:rPr>
              <w:lastRenderedPageBreak/>
              <w:t xml:space="preserve">EIA/TIA-568 100Ω STP (MÁXIMO 100 M) 1000BASE-T CABO UTP/STP CATEGORIA 5E, 6 MÁXIMO 100 M) EIA/TIA-568 100Ω STP (MÁXIMO 100 M) 1000BASE-X FIBRAS MONOMODO E ULTIMODO PADRÕES E PROTOCOLOS PADRÃO IEEE IEEE802.3, 802.3 U, 802.3 AB, 802.3 Z, 802.3 X, 802.1 P, 802.1 Q , 802.1 D, 802.1 W, 802.1 S PADRÃO IETF RFC1541, RFC1112, RFC2236, RFC1757, FC1157, RFC2571 OUTROS PADRÕES E PROTOCOLOS CSMA/CD, TCP/IP, SNMPV1/V2C/V3, HTTP CARACTERÍSTICAS BÁSICAS MÉTODO DE COMUTAÇÃO ARMAZENA E ENVIA (STORE-AND-FORWARD) CAPACIDADE COMUTAÇÃO 104 GBPS TABELA ENDEREÇO MAC 16K JUMBO FRAME 10240 BYTES TAXA DE ENCAMINHAMENTO DE PACOTE 77,3 MPPS VLAN 512 VLANS ATIVAS 4K VID AGREGAÇÃO DE LINK (LAG) 6 GRUPOS 4 PORTAS POR GRUPO MULTICAST 256 GRUPOS QOS (QUALITY OF SERVICE) 4 FILAS DE PRIORIDADE ALIMENTAÇÃO ENTRADA 100-240 VAC, 50/60 HZ AMBIENTE TEMPERATURA DE OPERAÇÃO 0 °C A 40° C TEMPERATURA DE ARMAZENAMENTO -40 °C A 70 °C  UMIDADE DE OPERAÇÃO 10% A 90% SEM CONDENSAÇÃO UMIDADE DE ARMAZENAMENTO 5% A 90% SEM CONDENSAÇÃO EMISSÃO DE SEGURANÇA E OUTROS ANATEL, FCC PART 15 B CLASS A CE: EN55022, EN61000-3-2, EN61000-3-3, EN55024, EN60950-1 ROHS CARACTERÍSTICAS AVANÇADAS CARACTERÍSTICAS L2 CONFIGURAÇÃO DE PORTAS AUTONEGOCIAÇÃO  CONTROLE DE FLUXO STATÍSTICAS DE TRÁFEGO AGREGAÇÃO DE LINK AGREGAÇÃO DE LINK </w:t>
            </w:r>
            <w:r w:rsidRPr="00177F9F">
              <w:rPr>
                <w:rFonts w:ascii="Cambria" w:hAnsi="Cambria" w:cs="Calibri"/>
                <w:color w:val="000000"/>
                <w:sz w:val="16"/>
                <w:szCs w:val="16"/>
              </w:rPr>
              <w:lastRenderedPageBreak/>
              <w:t xml:space="preserve">ESTÁTICA ALGORITMO BASEADO EM ENDEREÇO MAC DE ORIGEM/DESTINO (DISTRIBUIÇÃO DE CARGA) ALGORITMO BASEADO EM ENDEREÇO IP DE ORIGEM/DESTINO (DISTRIBUIÇÃO DE CARGA) TABELA MAC AGING TIME 10-630 S (PADRÃO: 300 S) ENDEREÇO MAC ESTÁTICO ENDEREÇO MAC DINÂMICO  VLAN 512 VLANS ATIVAS E 4K VLANS IDS 802.1 Q TAG VLAN </w:t>
            </w:r>
            <w:proofErr w:type="spellStart"/>
            <w:r w:rsidRPr="00177F9F">
              <w:rPr>
                <w:rFonts w:ascii="Cambria" w:hAnsi="Cambria" w:cs="Calibri"/>
                <w:color w:val="000000"/>
                <w:sz w:val="16"/>
                <w:szCs w:val="16"/>
              </w:rPr>
              <w:t>VLAN</w:t>
            </w:r>
            <w:proofErr w:type="spellEnd"/>
            <w:r w:rsidRPr="00177F9F">
              <w:rPr>
                <w:rFonts w:ascii="Cambria" w:hAnsi="Cambria" w:cs="Calibri"/>
                <w:color w:val="000000"/>
                <w:sz w:val="16"/>
                <w:szCs w:val="16"/>
              </w:rPr>
              <w:t xml:space="preserve"> BASEADA EM PORTA VLAN DE ERENCIAMENTO SPANNING TREE 802.1 D SPANNING TREE PROTOCOL (STP) 802.1 W RAPID SPANNING TREE PROTOCOL (RSTP) 802.1 S MULTIPLE SPANNING TREE PROTOCOL (MSTP) LOOP GUARD ROOT GUARD TC-BPDU GUARD DU GUARD BPDU FILTER GERENCIAMENTO MULTICAST IGMP V1/V2/V3 IGMP SNOOPING FAST LEAVE MULTICAST VLAN MULTICAST ESTÁTICO FILTRO MULTICAST ESTATÍSTICAS IGMP QOS 4 FILAS DE PRIORIDADE COS BASEADO EM PORTAS COS BASEADO EM 802.1 P COS BASEADO EM DSCP ALGORITMOS DE FILA: SP, WRR, SP+WRR STORM CONTROL (BROADCAST, MULTICAST, UNICAST DESCONHECIDO) CONTROLE DE BANDA POR PORTA SEGURANÇA DAS PORTAS ISOLAMENTO DAS PORTAS FILTRO DE ENDEREÇO MAC ESPELHAMENTO DE PORTAS RESTRIÇÃO DO ACESSO WEB BASEADO EM: ENDEREÇO IP, ENDEREÇO MAC E PORTA GERENCIAMENTO SNMP V1/V2C/V3 RMON 4 GRUPOS WEB (HTTP) ATUALIZAÇÃO DE FIRMWARE VIA WEB CONFIGURAÇÃO BACKUP/RELOAD MANUTENÇÃO DHCP CLIENTE BOOTP CLIENTE TESTE VIRTUAL DO CABO </w:t>
            </w:r>
            <w:r w:rsidRPr="00177F9F">
              <w:rPr>
                <w:rFonts w:ascii="Cambria" w:hAnsi="Cambria" w:cs="Calibri"/>
                <w:color w:val="000000"/>
                <w:sz w:val="16"/>
                <w:szCs w:val="16"/>
              </w:rPr>
              <w:lastRenderedPageBreak/>
              <w:t xml:space="preserve">(VCT) TESTE DE LOOPBACK DIAGNÓSTICO POR PING E TRACERT  SYSTEMA DE LOG (LOCAL E REMOTO) MONITORAMENTO DE MEMÓRIA E CPU </w:t>
            </w:r>
          </w:p>
        </w:tc>
        <w:tc>
          <w:tcPr>
            <w:tcW w:w="848" w:type="dxa"/>
            <w:shd w:val="clear" w:color="auto" w:fill="auto"/>
            <w:vAlign w:val="center"/>
            <w:hideMark/>
          </w:tcPr>
          <w:p w14:paraId="5D42DD0D" w14:textId="7777777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lastRenderedPageBreak/>
              <w:t>5</w:t>
            </w:r>
          </w:p>
        </w:tc>
        <w:tc>
          <w:tcPr>
            <w:tcW w:w="960" w:type="dxa"/>
            <w:shd w:val="clear" w:color="auto" w:fill="auto"/>
            <w:noWrap/>
            <w:vAlign w:val="center"/>
            <w:hideMark/>
          </w:tcPr>
          <w:p w14:paraId="69272179" w14:textId="422C2D1C"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3.800,00</w:t>
            </w:r>
          </w:p>
        </w:tc>
        <w:tc>
          <w:tcPr>
            <w:tcW w:w="1057" w:type="dxa"/>
            <w:shd w:val="clear" w:color="000000" w:fill="FFFFFF"/>
            <w:vAlign w:val="center"/>
            <w:hideMark/>
          </w:tcPr>
          <w:p w14:paraId="1D3C126D" w14:textId="1F2AFC0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19.000,00</w:t>
            </w:r>
          </w:p>
        </w:tc>
        <w:tc>
          <w:tcPr>
            <w:tcW w:w="931" w:type="dxa"/>
            <w:shd w:val="clear" w:color="000000" w:fill="FFFFFF"/>
            <w:vAlign w:val="center"/>
            <w:hideMark/>
          </w:tcPr>
          <w:p w14:paraId="249B8F8E" w14:textId="7777777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5</w:t>
            </w:r>
          </w:p>
        </w:tc>
        <w:tc>
          <w:tcPr>
            <w:tcW w:w="1057" w:type="dxa"/>
            <w:shd w:val="clear" w:color="000000" w:fill="FFFFFF"/>
            <w:vAlign w:val="center"/>
            <w:hideMark/>
          </w:tcPr>
          <w:p w14:paraId="7EDEF7A6" w14:textId="35DBE503"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19.000,00</w:t>
            </w:r>
          </w:p>
        </w:tc>
        <w:tc>
          <w:tcPr>
            <w:tcW w:w="931" w:type="dxa"/>
            <w:shd w:val="clear" w:color="000000" w:fill="FFFFFF"/>
            <w:vAlign w:val="center"/>
            <w:hideMark/>
          </w:tcPr>
          <w:p w14:paraId="4ACF9CEE" w14:textId="77777777"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25</w:t>
            </w:r>
          </w:p>
        </w:tc>
        <w:tc>
          <w:tcPr>
            <w:tcW w:w="1113" w:type="dxa"/>
            <w:shd w:val="clear" w:color="000000" w:fill="FFFFFF"/>
            <w:vAlign w:val="center"/>
            <w:hideMark/>
          </w:tcPr>
          <w:p w14:paraId="19C43998" w14:textId="615EAF29" w:rsidR="000615F2" w:rsidRPr="00177F9F" w:rsidRDefault="000615F2" w:rsidP="000615F2">
            <w:pPr>
              <w:rPr>
                <w:rFonts w:ascii="Cambria" w:hAnsi="Cambria" w:cs="Calibri"/>
                <w:color w:val="000000"/>
                <w:sz w:val="16"/>
                <w:szCs w:val="16"/>
              </w:rPr>
            </w:pPr>
            <w:r w:rsidRPr="00177F9F">
              <w:rPr>
                <w:rFonts w:ascii="Cambria" w:hAnsi="Cambria" w:cs="Calibri"/>
                <w:color w:val="000000"/>
                <w:sz w:val="16"/>
                <w:szCs w:val="16"/>
              </w:rPr>
              <w:t>95.000,00</w:t>
            </w:r>
          </w:p>
        </w:tc>
      </w:tr>
    </w:tbl>
    <w:p w14:paraId="61D07863" w14:textId="77777777" w:rsidR="00961925" w:rsidRPr="00B03DBD" w:rsidRDefault="00961925" w:rsidP="00961925">
      <w:pPr>
        <w:pStyle w:val="Corpodetexto"/>
        <w:tabs>
          <w:tab w:val="left" w:pos="4156"/>
          <w:tab w:val="left" w:pos="5426"/>
        </w:tabs>
        <w:spacing w:after="0" w:line="200" w:lineRule="atLeast"/>
        <w:rPr>
          <w:rFonts w:ascii="Cambria" w:hAnsi="Cambria" w:cs="Arial"/>
          <w:color w:val="000000"/>
        </w:rPr>
      </w:pPr>
    </w:p>
    <w:p w14:paraId="61D07864" w14:textId="77777777" w:rsidR="00961925" w:rsidRPr="00B03DBD" w:rsidRDefault="00961925" w:rsidP="00961925">
      <w:pPr>
        <w:spacing w:line="200" w:lineRule="atLeast"/>
        <w:jc w:val="both"/>
        <w:rPr>
          <w:rFonts w:ascii="Cambria" w:hAnsi="Cambria"/>
          <w:b/>
          <w:color w:val="000000"/>
          <w:szCs w:val="24"/>
        </w:rPr>
      </w:pPr>
      <w:r w:rsidRPr="00B03DBD">
        <w:rPr>
          <w:rFonts w:ascii="Cambria" w:hAnsi="Cambria"/>
          <w:b/>
          <w:color w:val="000000"/>
          <w:szCs w:val="24"/>
        </w:rPr>
        <w:t xml:space="preserve">01 </w:t>
      </w:r>
      <w:r w:rsidRPr="00B03DBD">
        <w:rPr>
          <w:rFonts w:ascii="Cambria" w:hAnsi="Cambria"/>
          <w:b/>
          <w:color w:val="000000"/>
          <w:szCs w:val="24"/>
        </w:rPr>
        <w:noBreakHyphen/>
        <w:t xml:space="preserve"> DO OBJETO:</w:t>
      </w:r>
    </w:p>
    <w:p w14:paraId="61D07865" w14:textId="77777777" w:rsidR="00961925" w:rsidRPr="00B03DBD" w:rsidRDefault="00961925" w:rsidP="00961925">
      <w:pPr>
        <w:spacing w:line="200" w:lineRule="atLeast"/>
        <w:jc w:val="both"/>
        <w:rPr>
          <w:rFonts w:ascii="Cambria" w:hAnsi="Cambria"/>
          <w:b/>
          <w:color w:val="000000"/>
          <w:szCs w:val="24"/>
        </w:rPr>
      </w:pPr>
    </w:p>
    <w:p w14:paraId="61D07866" w14:textId="77777777" w:rsidR="00961925" w:rsidRPr="00B03DBD" w:rsidRDefault="00961925" w:rsidP="00961925">
      <w:pPr>
        <w:pStyle w:val="Recuodecorpodetexto"/>
        <w:spacing w:line="200" w:lineRule="atLeast"/>
        <w:ind w:firstLine="0"/>
        <w:rPr>
          <w:rFonts w:ascii="Cambria" w:hAnsi="Cambria"/>
          <w:color w:val="000000"/>
        </w:rPr>
      </w:pPr>
      <w:r w:rsidRPr="00B03DBD">
        <w:rPr>
          <w:rFonts w:ascii="Cambria" w:hAnsi="Cambria"/>
          <w:color w:val="000000"/>
        </w:rPr>
        <w:t xml:space="preserve">I </w:t>
      </w:r>
      <w:proofErr w:type="gramStart"/>
      <w:r w:rsidRPr="00B03DBD">
        <w:rPr>
          <w:rFonts w:ascii="Cambria" w:hAnsi="Cambria"/>
          <w:color w:val="000000"/>
        </w:rPr>
        <w:noBreakHyphen/>
        <w:t xml:space="preserve"> Os</w:t>
      </w:r>
      <w:proofErr w:type="gramEnd"/>
      <w:r w:rsidRPr="00B03DBD">
        <w:rPr>
          <w:rFonts w:ascii="Cambria" w:hAnsi="Cambria"/>
          <w:color w:val="000000"/>
        </w:rPr>
        <w:t xml:space="preserve"> objetos do fornecimento são os produtos constantes </w:t>
      </w:r>
      <w:r w:rsidR="00357D85" w:rsidRPr="00B03DBD">
        <w:rPr>
          <w:rFonts w:ascii="Cambria" w:hAnsi="Cambria"/>
          <w:color w:val="000000"/>
        </w:rPr>
        <w:t>do quadro acima</w:t>
      </w:r>
      <w:r w:rsidRPr="00B03DBD">
        <w:rPr>
          <w:rFonts w:ascii="Cambria" w:hAnsi="Cambria"/>
          <w:color w:val="000000"/>
        </w:rPr>
        <w:t>, em que são discriminados, a apresentação de cada produto, o consumo estimado e o prazo para entrega.</w:t>
      </w:r>
    </w:p>
    <w:p w14:paraId="61D07867" w14:textId="77777777" w:rsidR="00961925" w:rsidRPr="00B03DBD" w:rsidRDefault="00961925" w:rsidP="00961925">
      <w:pPr>
        <w:pStyle w:val="Recuodecorpodetexto"/>
        <w:spacing w:line="200" w:lineRule="atLeast"/>
        <w:ind w:firstLine="0"/>
        <w:rPr>
          <w:rFonts w:ascii="Cambria" w:hAnsi="Cambria"/>
          <w:color w:val="000000"/>
        </w:rPr>
      </w:pPr>
    </w:p>
    <w:p w14:paraId="61D07868" w14:textId="77777777" w:rsidR="00961925" w:rsidRPr="00B03DBD" w:rsidRDefault="00961925" w:rsidP="00961925">
      <w:pPr>
        <w:tabs>
          <w:tab w:val="right" w:pos="6589"/>
        </w:tabs>
        <w:spacing w:line="200" w:lineRule="atLeast"/>
        <w:jc w:val="both"/>
        <w:rPr>
          <w:rFonts w:ascii="Cambria" w:hAnsi="Cambria"/>
          <w:b/>
          <w:color w:val="000000"/>
          <w:szCs w:val="24"/>
        </w:rPr>
      </w:pPr>
      <w:r w:rsidRPr="00B03DBD">
        <w:rPr>
          <w:rFonts w:ascii="Cambria" w:hAnsi="Cambria"/>
          <w:b/>
          <w:color w:val="000000"/>
          <w:szCs w:val="24"/>
        </w:rPr>
        <w:t xml:space="preserve">02 </w:t>
      </w:r>
      <w:r w:rsidRPr="00B03DBD">
        <w:rPr>
          <w:rFonts w:ascii="Cambria" w:hAnsi="Cambria"/>
          <w:b/>
          <w:color w:val="000000"/>
          <w:szCs w:val="24"/>
        </w:rPr>
        <w:noBreakHyphen/>
        <w:t xml:space="preserve"> DA VALIDADE DO REGISTRO DE PREÇOS</w:t>
      </w:r>
    </w:p>
    <w:p w14:paraId="61D07869" w14:textId="77777777" w:rsidR="00961925" w:rsidRPr="00B03DBD" w:rsidRDefault="00961925" w:rsidP="00961925">
      <w:pPr>
        <w:tabs>
          <w:tab w:val="right" w:pos="6589"/>
        </w:tabs>
        <w:spacing w:line="200" w:lineRule="atLeast"/>
        <w:jc w:val="both"/>
        <w:rPr>
          <w:rFonts w:ascii="Cambria" w:hAnsi="Cambria"/>
          <w:b/>
          <w:color w:val="000000"/>
          <w:szCs w:val="24"/>
        </w:rPr>
      </w:pPr>
    </w:p>
    <w:p w14:paraId="61D0786A"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 </w:t>
      </w:r>
      <w:r w:rsidRPr="00B03DBD">
        <w:rPr>
          <w:rFonts w:ascii="Cambria" w:hAnsi="Cambria"/>
          <w:color w:val="000000"/>
          <w:szCs w:val="24"/>
        </w:rPr>
        <w:noBreakHyphen/>
        <w:t xml:space="preserve"> A presente Ata de Registro de Preços terá a validade de 12 meses a partir da homologação do processo.</w:t>
      </w:r>
    </w:p>
    <w:p w14:paraId="61D0786B" w14:textId="77777777" w:rsidR="00961925" w:rsidRPr="00B03DBD" w:rsidRDefault="00961925" w:rsidP="00961925">
      <w:pPr>
        <w:spacing w:line="200" w:lineRule="atLeast"/>
        <w:jc w:val="both"/>
        <w:rPr>
          <w:rFonts w:ascii="Cambria" w:hAnsi="Cambria"/>
          <w:color w:val="000000"/>
          <w:szCs w:val="24"/>
        </w:rPr>
      </w:pPr>
    </w:p>
    <w:p w14:paraId="61D0786C"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II </w:t>
      </w:r>
      <w:proofErr w:type="gramStart"/>
      <w:r w:rsidRPr="00B03DBD">
        <w:rPr>
          <w:rFonts w:ascii="Cambria" w:hAnsi="Cambria"/>
          <w:color w:val="000000"/>
          <w:szCs w:val="24"/>
        </w:rPr>
        <w:noBreakHyphen/>
        <w:t xml:space="preserve"> Nos</w:t>
      </w:r>
      <w:proofErr w:type="gramEnd"/>
      <w:r w:rsidRPr="00B03DBD">
        <w:rPr>
          <w:rFonts w:ascii="Cambria" w:hAnsi="Cambria"/>
          <w:color w:val="000000"/>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61D0786D" w14:textId="77777777" w:rsidR="00961925" w:rsidRPr="00B03DBD" w:rsidRDefault="00961925" w:rsidP="00961925">
      <w:pPr>
        <w:spacing w:line="200" w:lineRule="atLeast"/>
        <w:jc w:val="both"/>
        <w:rPr>
          <w:rFonts w:ascii="Cambria" w:hAnsi="Cambria"/>
          <w:color w:val="000000"/>
          <w:szCs w:val="24"/>
        </w:rPr>
      </w:pPr>
    </w:p>
    <w:p w14:paraId="61D0786E"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III </w:t>
      </w:r>
      <w:proofErr w:type="gramStart"/>
      <w:r w:rsidRPr="00B03DBD">
        <w:rPr>
          <w:rFonts w:ascii="Cambria" w:hAnsi="Cambria"/>
          <w:color w:val="000000"/>
          <w:szCs w:val="24"/>
        </w:rPr>
        <w:noBreakHyphen/>
        <w:t xml:space="preserve"> Ocorrendo</w:t>
      </w:r>
      <w:proofErr w:type="gramEnd"/>
      <w:r w:rsidRPr="00B03DBD">
        <w:rPr>
          <w:rFonts w:ascii="Cambria" w:hAnsi="Cambria"/>
          <w:color w:val="000000"/>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61D0786F" w14:textId="77777777" w:rsidR="00961925" w:rsidRPr="00B03DBD" w:rsidRDefault="00961925" w:rsidP="00961925">
      <w:pPr>
        <w:spacing w:line="200" w:lineRule="atLeast"/>
        <w:jc w:val="both"/>
        <w:rPr>
          <w:rFonts w:ascii="Cambria" w:hAnsi="Cambria"/>
          <w:color w:val="000000"/>
          <w:szCs w:val="24"/>
        </w:rPr>
      </w:pPr>
    </w:p>
    <w:p w14:paraId="61D07870" w14:textId="77777777" w:rsidR="00961925" w:rsidRPr="00B03DBD" w:rsidRDefault="00961925" w:rsidP="00961925">
      <w:pPr>
        <w:tabs>
          <w:tab w:val="right" w:pos="7944"/>
        </w:tabs>
        <w:spacing w:line="200" w:lineRule="atLeast"/>
        <w:jc w:val="both"/>
        <w:rPr>
          <w:rFonts w:ascii="Cambria" w:hAnsi="Cambria"/>
          <w:b/>
          <w:color w:val="000000"/>
          <w:szCs w:val="24"/>
        </w:rPr>
      </w:pPr>
      <w:r w:rsidRPr="00B03DBD">
        <w:rPr>
          <w:rFonts w:ascii="Cambria" w:hAnsi="Cambria"/>
          <w:b/>
          <w:color w:val="000000"/>
          <w:szCs w:val="24"/>
        </w:rPr>
        <w:t xml:space="preserve">03 </w:t>
      </w:r>
      <w:r w:rsidRPr="00B03DBD">
        <w:rPr>
          <w:rFonts w:ascii="Cambria" w:hAnsi="Cambria"/>
          <w:b/>
          <w:color w:val="000000"/>
          <w:szCs w:val="24"/>
        </w:rPr>
        <w:noBreakHyphen/>
        <w:t xml:space="preserve"> DA UTILIZAÇÃO DA ATA DE REGISTRO DE PREÇOS</w:t>
      </w:r>
    </w:p>
    <w:p w14:paraId="61D07871" w14:textId="77777777" w:rsidR="00961925" w:rsidRPr="00B03DBD" w:rsidRDefault="00961925" w:rsidP="00961925">
      <w:pPr>
        <w:spacing w:line="200" w:lineRule="atLeast"/>
        <w:jc w:val="both"/>
        <w:rPr>
          <w:rFonts w:ascii="Cambria" w:hAnsi="Cambria"/>
          <w:b/>
          <w:color w:val="000000"/>
          <w:szCs w:val="24"/>
        </w:rPr>
      </w:pPr>
    </w:p>
    <w:p w14:paraId="61D07872"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 </w:t>
      </w:r>
      <w:r w:rsidRPr="00B03DBD">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61D07873" w14:textId="77777777" w:rsidR="00961925" w:rsidRPr="00B03DBD" w:rsidRDefault="00961925" w:rsidP="00961925">
      <w:pPr>
        <w:spacing w:line="200" w:lineRule="atLeast"/>
        <w:jc w:val="both"/>
        <w:rPr>
          <w:rFonts w:ascii="Cambria" w:hAnsi="Cambria"/>
          <w:color w:val="000000"/>
          <w:szCs w:val="24"/>
        </w:rPr>
      </w:pPr>
    </w:p>
    <w:p w14:paraId="61D07874" w14:textId="77777777" w:rsidR="00961925" w:rsidRPr="00B03DBD" w:rsidRDefault="00961925" w:rsidP="00961925">
      <w:pPr>
        <w:tabs>
          <w:tab w:val="right" w:pos="2401"/>
        </w:tabs>
        <w:spacing w:line="200" w:lineRule="atLeast"/>
        <w:jc w:val="both"/>
        <w:rPr>
          <w:rFonts w:ascii="Cambria" w:hAnsi="Cambria"/>
          <w:b/>
          <w:color w:val="000000"/>
          <w:szCs w:val="24"/>
        </w:rPr>
      </w:pPr>
      <w:r w:rsidRPr="00B03DBD">
        <w:rPr>
          <w:rFonts w:ascii="Cambria" w:hAnsi="Cambria"/>
          <w:b/>
          <w:color w:val="000000"/>
          <w:szCs w:val="24"/>
        </w:rPr>
        <w:t xml:space="preserve">04 </w:t>
      </w:r>
      <w:r w:rsidRPr="00B03DBD">
        <w:rPr>
          <w:rFonts w:ascii="Cambria" w:hAnsi="Cambria"/>
          <w:b/>
          <w:color w:val="000000"/>
          <w:szCs w:val="24"/>
        </w:rPr>
        <w:noBreakHyphen/>
        <w:t xml:space="preserve"> DO PREÇO</w:t>
      </w:r>
    </w:p>
    <w:p w14:paraId="61D07875" w14:textId="77777777" w:rsidR="00961925" w:rsidRPr="00B03DBD" w:rsidRDefault="00961925" w:rsidP="00961925">
      <w:pPr>
        <w:spacing w:line="200" w:lineRule="atLeast"/>
        <w:jc w:val="both"/>
        <w:rPr>
          <w:rFonts w:ascii="Cambria" w:hAnsi="Cambria"/>
          <w:color w:val="000000"/>
          <w:szCs w:val="24"/>
        </w:rPr>
      </w:pPr>
    </w:p>
    <w:p w14:paraId="61D07876" w14:textId="7A690A1A"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 </w:t>
      </w:r>
      <w:proofErr w:type="gramStart"/>
      <w:r w:rsidRPr="00B03DBD">
        <w:rPr>
          <w:rFonts w:ascii="Cambria" w:hAnsi="Cambria"/>
          <w:color w:val="000000"/>
          <w:szCs w:val="24"/>
        </w:rPr>
        <w:noBreakHyphen/>
        <w:t xml:space="preserve"> Os</w:t>
      </w:r>
      <w:proofErr w:type="gramEnd"/>
      <w:r w:rsidRPr="00B03DBD">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A34397" w:rsidRPr="00B03DBD">
        <w:rPr>
          <w:rFonts w:ascii="Cambria" w:hAnsi="Cambria"/>
          <w:color w:val="000000"/>
          <w:szCs w:val="24"/>
        </w:rPr>
        <w:t>053/2020</w:t>
      </w:r>
      <w:r w:rsidRPr="00B03DBD">
        <w:rPr>
          <w:rFonts w:ascii="Cambria" w:hAnsi="Cambria"/>
          <w:color w:val="000000"/>
          <w:szCs w:val="24"/>
        </w:rPr>
        <w:t>.</w:t>
      </w:r>
    </w:p>
    <w:p w14:paraId="61D07877" w14:textId="77777777" w:rsidR="00961925" w:rsidRPr="00B03DBD" w:rsidRDefault="00961925" w:rsidP="00961925">
      <w:pPr>
        <w:tabs>
          <w:tab w:val="right" w:pos="9122"/>
        </w:tabs>
        <w:spacing w:line="200" w:lineRule="atLeast"/>
        <w:jc w:val="both"/>
        <w:rPr>
          <w:rFonts w:ascii="Cambria" w:hAnsi="Cambria"/>
          <w:color w:val="000000"/>
          <w:szCs w:val="24"/>
        </w:rPr>
      </w:pPr>
    </w:p>
    <w:p w14:paraId="61D07878" w14:textId="1066E589" w:rsidR="00961925" w:rsidRPr="00B03DBD" w:rsidRDefault="00961925" w:rsidP="00961925">
      <w:pPr>
        <w:tabs>
          <w:tab w:val="right" w:pos="9122"/>
        </w:tabs>
        <w:spacing w:line="200" w:lineRule="atLeast"/>
        <w:jc w:val="both"/>
        <w:rPr>
          <w:rFonts w:ascii="Cambria" w:hAnsi="Cambria"/>
          <w:color w:val="000000"/>
          <w:szCs w:val="24"/>
        </w:rPr>
      </w:pPr>
      <w:r w:rsidRPr="00B03DBD">
        <w:rPr>
          <w:rFonts w:ascii="Cambria" w:hAnsi="Cambria"/>
          <w:color w:val="000000"/>
          <w:szCs w:val="24"/>
        </w:rPr>
        <w:t xml:space="preserve">II </w:t>
      </w:r>
      <w:proofErr w:type="gramStart"/>
      <w:r w:rsidRPr="00B03DBD">
        <w:rPr>
          <w:rFonts w:ascii="Cambria" w:hAnsi="Cambria"/>
          <w:color w:val="000000"/>
          <w:szCs w:val="24"/>
        </w:rPr>
        <w:noBreakHyphen/>
        <w:t xml:space="preserve"> Em</w:t>
      </w:r>
      <w:proofErr w:type="gramEnd"/>
      <w:r w:rsidRPr="00B03DBD">
        <w:rPr>
          <w:rFonts w:ascii="Cambria" w:hAnsi="Cambria"/>
          <w:color w:val="000000"/>
          <w:szCs w:val="24"/>
        </w:rPr>
        <w:t xml:space="preserve"> cada fornecimento decorrente desta Ata, serão observadas as disposições da legislação pertinente, assim como as cláusulas e condições constantes do Edital do Pregão nº </w:t>
      </w:r>
      <w:r w:rsidR="00A34397" w:rsidRPr="00B03DBD">
        <w:rPr>
          <w:rFonts w:ascii="Cambria" w:hAnsi="Cambria"/>
          <w:color w:val="000000"/>
          <w:szCs w:val="24"/>
        </w:rPr>
        <w:t>053/2020</w:t>
      </w:r>
      <w:r w:rsidRPr="00B03DBD">
        <w:rPr>
          <w:rFonts w:ascii="Cambria" w:hAnsi="Cambria"/>
          <w:color w:val="000000"/>
          <w:szCs w:val="24"/>
        </w:rPr>
        <w:t>, que integra o presente instrumento de compromisso.</w:t>
      </w:r>
    </w:p>
    <w:p w14:paraId="61D07879" w14:textId="77777777" w:rsidR="00961925" w:rsidRPr="00B03DBD" w:rsidRDefault="00961925" w:rsidP="00961925">
      <w:pPr>
        <w:tabs>
          <w:tab w:val="right" w:pos="9106"/>
        </w:tabs>
        <w:spacing w:line="200" w:lineRule="atLeast"/>
        <w:jc w:val="both"/>
        <w:rPr>
          <w:rFonts w:ascii="Cambria" w:hAnsi="Cambria"/>
          <w:color w:val="000000"/>
          <w:szCs w:val="24"/>
        </w:rPr>
      </w:pPr>
    </w:p>
    <w:p w14:paraId="61D0787A" w14:textId="19B10872" w:rsidR="00961925" w:rsidRPr="00B03DBD" w:rsidRDefault="00961925" w:rsidP="00094E69">
      <w:pPr>
        <w:tabs>
          <w:tab w:val="right" w:pos="9106"/>
        </w:tabs>
        <w:jc w:val="both"/>
        <w:rPr>
          <w:rFonts w:ascii="Cambria" w:hAnsi="Cambria"/>
          <w:color w:val="000000"/>
          <w:szCs w:val="24"/>
        </w:rPr>
      </w:pPr>
      <w:r w:rsidRPr="00B03DBD">
        <w:rPr>
          <w:rFonts w:ascii="Cambria" w:hAnsi="Cambria"/>
          <w:color w:val="000000"/>
          <w:szCs w:val="24"/>
        </w:rPr>
        <w:t xml:space="preserve">III </w:t>
      </w:r>
      <w:proofErr w:type="gramStart"/>
      <w:r w:rsidRPr="00B03DBD">
        <w:rPr>
          <w:rFonts w:ascii="Cambria" w:hAnsi="Cambria"/>
          <w:color w:val="000000"/>
          <w:szCs w:val="24"/>
        </w:rPr>
        <w:noBreakHyphen/>
        <w:t xml:space="preserve"> Em</w:t>
      </w:r>
      <w:proofErr w:type="gramEnd"/>
      <w:r w:rsidRPr="00B03DBD">
        <w:rPr>
          <w:rFonts w:ascii="Cambria" w:hAnsi="Cambria"/>
          <w:color w:val="000000"/>
          <w:szCs w:val="24"/>
        </w:rPr>
        <w:t xml:space="preserve"> cada fornecimento, o preço unitário a ser pago será o constante das propostas apresentadas, no Pregão nº </w:t>
      </w:r>
      <w:r w:rsidR="00A34397" w:rsidRPr="00B03DBD">
        <w:rPr>
          <w:rFonts w:ascii="Cambria" w:hAnsi="Cambria"/>
          <w:color w:val="000000"/>
          <w:szCs w:val="24"/>
        </w:rPr>
        <w:t>053/2020</w:t>
      </w:r>
      <w:r w:rsidRPr="00B03DBD">
        <w:rPr>
          <w:rFonts w:ascii="Cambria" w:hAnsi="Cambria"/>
          <w:color w:val="000000"/>
          <w:szCs w:val="24"/>
        </w:rPr>
        <w:t xml:space="preserve"> pelas empresas detentoras da presente Ata, as quais também a integram.</w:t>
      </w:r>
    </w:p>
    <w:p w14:paraId="61D0787B" w14:textId="77777777" w:rsidR="00961925" w:rsidRPr="00B03DBD" w:rsidRDefault="00961925" w:rsidP="00094E69">
      <w:pPr>
        <w:tabs>
          <w:tab w:val="left" w:pos="50"/>
          <w:tab w:val="left" w:leader="dot" w:pos="5971"/>
          <w:tab w:val="right" w:pos="6021"/>
        </w:tabs>
        <w:jc w:val="both"/>
        <w:rPr>
          <w:rFonts w:ascii="Cambria" w:hAnsi="Cambria"/>
          <w:b/>
          <w:color w:val="000000"/>
          <w:szCs w:val="24"/>
        </w:rPr>
      </w:pPr>
    </w:p>
    <w:p w14:paraId="61D0787C" w14:textId="77777777" w:rsidR="00961925" w:rsidRPr="00B03DBD" w:rsidRDefault="00961925" w:rsidP="00094E69">
      <w:pPr>
        <w:tabs>
          <w:tab w:val="left" w:pos="50"/>
          <w:tab w:val="left" w:leader="dot" w:pos="5971"/>
          <w:tab w:val="right" w:pos="6021"/>
        </w:tabs>
        <w:jc w:val="both"/>
        <w:rPr>
          <w:rFonts w:ascii="Cambria" w:hAnsi="Cambria"/>
          <w:b/>
          <w:color w:val="000000"/>
          <w:szCs w:val="24"/>
        </w:rPr>
      </w:pPr>
      <w:r w:rsidRPr="00B03DBD">
        <w:rPr>
          <w:rFonts w:ascii="Cambria" w:hAnsi="Cambria"/>
          <w:b/>
          <w:color w:val="000000"/>
          <w:szCs w:val="24"/>
        </w:rPr>
        <w:lastRenderedPageBreak/>
        <w:t xml:space="preserve">05 </w:t>
      </w:r>
      <w:r w:rsidRPr="00B03DBD">
        <w:rPr>
          <w:rFonts w:ascii="Cambria" w:hAnsi="Cambria"/>
          <w:b/>
          <w:color w:val="000000"/>
          <w:szCs w:val="24"/>
        </w:rPr>
        <w:noBreakHyphen/>
        <w:t xml:space="preserve"> DO LOCAL E PRAZO DE ENTREGA</w:t>
      </w:r>
    </w:p>
    <w:p w14:paraId="61D0787D" w14:textId="77777777" w:rsidR="00961925" w:rsidRPr="00B03DBD" w:rsidRDefault="00961925" w:rsidP="00094E69">
      <w:pPr>
        <w:jc w:val="both"/>
        <w:rPr>
          <w:rFonts w:ascii="Cambria" w:hAnsi="Cambria"/>
          <w:color w:val="000000"/>
          <w:szCs w:val="24"/>
        </w:rPr>
      </w:pPr>
    </w:p>
    <w:p w14:paraId="61D0787E"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t xml:space="preserve">I </w:t>
      </w:r>
      <w:proofErr w:type="gramStart"/>
      <w:r w:rsidRPr="00B03DBD">
        <w:rPr>
          <w:rFonts w:ascii="Cambria" w:hAnsi="Cambria"/>
          <w:color w:val="000000"/>
          <w:szCs w:val="24"/>
        </w:rPr>
        <w:noBreakHyphen/>
        <w:t xml:space="preserve"> Em</w:t>
      </w:r>
      <w:proofErr w:type="gramEnd"/>
      <w:r w:rsidRPr="00B03DBD">
        <w:rPr>
          <w:rFonts w:ascii="Cambria" w:hAnsi="Cambria"/>
          <w:color w:val="000000"/>
          <w:szCs w:val="24"/>
        </w:rPr>
        <w:t xml:space="preserve"> cada fornecimento, o prazo de entrega do produto será o constante dos anexos desta, e será contado a partir da Ordem de Fornecimento.</w:t>
      </w:r>
    </w:p>
    <w:p w14:paraId="61D0787F" w14:textId="77777777" w:rsidR="00961925" w:rsidRPr="00B03DBD" w:rsidRDefault="00961925" w:rsidP="00094E69">
      <w:pPr>
        <w:jc w:val="both"/>
        <w:rPr>
          <w:rFonts w:ascii="Cambria" w:hAnsi="Cambria"/>
          <w:color w:val="000000"/>
          <w:szCs w:val="24"/>
        </w:rPr>
      </w:pPr>
    </w:p>
    <w:p w14:paraId="61D07880"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t xml:space="preserve">II </w:t>
      </w:r>
      <w:r w:rsidRPr="00B03DBD">
        <w:rPr>
          <w:rFonts w:ascii="Cambria" w:hAnsi="Cambria"/>
          <w:color w:val="000000"/>
          <w:szCs w:val="24"/>
        </w:rPr>
        <w:noBreakHyphen/>
        <w:t xml:space="preserve"> O local da entrega, em cada fornecimento, será o constante da Ordem de Fornecimento.</w:t>
      </w:r>
    </w:p>
    <w:p w14:paraId="61D07881" w14:textId="77777777" w:rsidR="00961925" w:rsidRPr="00B03DBD" w:rsidRDefault="00961925" w:rsidP="00094E69">
      <w:pPr>
        <w:jc w:val="both"/>
        <w:rPr>
          <w:rFonts w:ascii="Cambria" w:hAnsi="Cambria"/>
          <w:color w:val="000000"/>
          <w:szCs w:val="24"/>
        </w:rPr>
      </w:pPr>
    </w:p>
    <w:p w14:paraId="61D07882" w14:textId="77777777" w:rsidR="00961925" w:rsidRPr="00B03DBD" w:rsidRDefault="00961925" w:rsidP="00094E69">
      <w:pPr>
        <w:tabs>
          <w:tab w:val="right" w:pos="3229"/>
        </w:tabs>
        <w:jc w:val="both"/>
        <w:rPr>
          <w:rFonts w:ascii="Cambria" w:hAnsi="Cambria"/>
          <w:b/>
          <w:color w:val="000000"/>
          <w:szCs w:val="24"/>
        </w:rPr>
      </w:pPr>
      <w:r w:rsidRPr="00B03DBD">
        <w:rPr>
          <w:rFonts w:ascii="Cambria" w:hAnsi="Cambria"/>
          <w:b/>
          <w:color w:val="000000"/>
          <w:szCs w:val="24"/>
        </w:rPr>
        <w:t xml:space="preserve">06 </w:t>
      </w:r>
      <w:r w:rsidRPr="00B03DBD">
        <w:rPr>
          <w:rFonts w:ascii="Cambria" w:hAnsi="Cambria"/>
          <w:b/>
          <w:color w:val="000000"/>
          <w:szCs w:val="24"/>
        </w:rPr>
        <w:noBreakHyphen/>
        <w:t xml:space="preserve"> DO PAGAMENTO</w:t>
      </w:r>
    </w:p>
    <w:p w14:paraId="61D07884" w14:textId="77777777" w:rsidR="00094E69" w:rsidRPr="00B03DBD" w:rsidRDefault="00094E69" w:rsidP="00094E69">
      <w:pPr>
        <w:jc w:val="both"/>
        <w:rPr>
          <w:rFonts w:ascii="Cambria" w:hAnsi="Cambria" w:cs="Verdana"/>
          <w:b/>
          <w:szCs w:val="24"/>
        </w:rPr>
      </w:pPr>
    </w:p>
    <w:p w14:paraId="61D07885" w14:textId="77777777" w:rsidR="00094E69" w:rsidRPr="00B03DBD" w:rsidRDefault="00094E69" w:rsidP="00094E69">
      <w:pPr>
        <w:jc w:val="both"/>
        <w:rPr>
          <w:rFonts w:ascii="Cambria" w:hAnsi="Cambria"/>
          <w:szCs w:val="24"/>
        </w:rPr>
      </w:pPr>
      <w:r w:rsidRPr="00B03DBD">
        <w:rPr>
          <w:rFonts w:ascii="Cambria" w:hAnsi="Cambria"/>
          <w:szCs w:val="24"/>
        </w:rPr>
        <w:t xml:space="preserve">I </w:t>
      </w:r>
      <w:proofErr w:type="gramStart"/>
      <w:r w:rsidRPr="00B03DBD">
        <w:rPr>
          <w:rFonts w:ascii="Cambria" w:hAnsi="Cambria"/>
          <w:szCs w:val="24"/>
        </w:rPr>
        <w:noBreakHyphen/>
        <w:t xml:space="preserve"> Em</w:t>
      </w:r>
      <w:proofErr w:type="gramEnd"/>
      <w:r w:rsidRPr="00B03DBD">
        <w:rPr>
          <w:rFonts w:ascii="Cambria" w:hAnsi="Cambria"/>
          <w:szCs w:val="24"/>
        </w:rPr>
        <w:t xml:space="preserve"> todos os fornecimentos, o pagamento será feito por crédito em conta corrente na instituição bancaria, ou excepcionalmente, pela Secretaria da Fazenda, </w:t>
      </w:r>
      <w:r w:rsidRPr="00B03DBD">
        <w:rPr>
          <w:rFonts w:ascii="Cambria" w:hAnsi="Cambria"/>
          <w:bCs/>
          <w:szCs w:val="24"/>
        </w:rPr>
        <w:t xml:space="preserve">em até 30 (trinta) dias após recebimento </w:t>
      </w:r>
      <w:r w:rsidRPr="00B03DBD">
        <w:rPr>
          <w:rFonts w:ascii="Cambria" w:hAnsi="Cambria"/>
          <w:szCs w:val="24"/>
        </w:rPr>
        <w:t>definitivo pela unidade requisitante</w:t>
      </w:r>
      <w:r w:rsidRPr="00B03DBD">
        <w:rPr>
          <w:rFonts w:ascii="Cambria" w:hAnsi="Cambria"/>
          <w:bCs/>
          <w:szCs w:val="24"/>
        </w:rPr>
        <w:t xml:space="preserve"> do objeto, </w:t>
      </w:r>
      <w:r w:rsidRPr="00B03DBD">
        <w:rPr>
          <w:rFonts w:ascii="Cambria" w:hAnsi="Cambria"/>
          <w:szCs w:val="24"/>
        </w:rPr>
        <w:t>mediante apresentação da Nota Fiscal.</w:t>
      </w:r>
    </w:p>
    <w:p w14:paraId="61D07886" w14:textId="77777777" w:rsidR="00094E69" w:rsidRPr="00B03DBD" w:rsidRDefault="00094E69" w:rsidP="00094E69">
      <w:pPr>
        <w:jc w:val="both"/>
        <w:rPr>
          <w:rFonts w:ascii="Cambria" w:hAnsi="Cambria"/>
          <w:szCs w:val="24"/>
        </w:rPr>
      </w:pPr>
    </w:p>
    <w:p w14:paraId="61D07887" w14:textId="77777777" w:rsidR="00094E69" w:rsidRPr="00B03DBD" w:rsidRDefault="00094E69" w:rsidP="00094E69">
      <w:pPr>
        <w:pStyle w:val="Standard"/>
        <w:jc w:val="both"/>
        <w:rPr>
          <w:rFonts w:ascii="Cambria" w:hAnsi="Cambria" w:cs="Arial"/>
        </w:rPr>
      </w:pPr>
      <w:r w:rsidRPr="00B03DBD">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61D07888" w14:textId="77777777" w:rsidR="00094E69" w:rsidRPr="00B03DBD" w:rsidRDefault="00094E69" w:rsidP="00094E69">
      <w:pPr>
        <w:pStyle w:val="Standard"/>
        <w:jc w:val="both"/>
        <w:rPr>
          <w:rFonts w:ascii="Cambria" w:hAnsi="Cambria" w:cs="Arial"/>
          <w:b/>
          <w:bCs/>
        </w:rPr>
      </w:pPr>
      <w:r w:rsidRPr="00B03DBD">
        <w:rPr>
          <w:rFonts w:ascii="Cambria" w:hAnsi="Cambria" w:cs="Arial"/>
          <w:b/>
          <w:bCs/>
        </w:rPr>
        <w:t>EM = N x VP x I</w:t>
      </w:r>
    </w:p>
    <w:p w14:paraId="61D07889" w14:textId="77777777" w:rsidR="00094E69" w:rsidRPr="00B03DBD" w:rsidRDefault="00094E69" w:rsidP="00094E69">
      <w:pPr>
        <w:pStyle w:val="Standard"/>
        <w:jc w:val="both"/>
        <w:rPr>
          <w:rFonts w:ascii="Cambria" w:hAnsi="Cambria" w:cs="Arial"/>
          <w:b/>
          <w:bCs/>
        </w:rPr>
      </w:pPr>
      <w:r w:rsidRPr="00B03DBD">
        <w:rPr>
          <w:rFonts w:ascii="Cambria" w:hAnsi="Cambria" w:cs="Arial"/>
          <w:b/>
          <w:bCs/>
        </w:rPr>
        <w:t>onde:</w:t>
      </w:r>
    </w:p>
    <w:p w14:paraId="61D0788A" w14:textId="77777777" w:rsidR="00094E69" w:rsidRPr="00B03DBD" w:rsidRDefault="00094E69" w:rsidP="00094E69">
      <w:pPr>
        <w:pStyle w:val="Standard"/>
        <w:jc w:val="both"/>
        <w:rPr>
          <w:rFonts w:ascii="Cambria" w:hAnsi="Cambria"/>
        </w:rPr>
      </w:pPr>
      <w:r w:rsidRPr="00B03DBD">
        <w:rPr>
          <w:rFonts w:ascii="Cambria" w:hAnsi="Cambria" w:cs="Arial"/>
          <w:b/>
          <w:bCs/>
        </w:rPr>
        <w:t>EM =</w:t>
      </w:r>
      <w:r w:rsidRPr="00B03DBD">
        <w:rPr>
          <w:rFonts w:ascii="Cambria" w:hAnsi="Cambria" w:cs="Arial"/>
        </w:rPr>
        <w:t xml:space="preserve"> Encargos moratórios;</w:t>
      </w:r>
    </w:p>
    <w:p w14:paraId="61D0788B" w14:textId="77777777" w:rsidR="00094E69" w:rsidRPr="00B03DBD" w:rsidRDefault="00094E69" w:rsidP="00094E69">
      <w:pPr>
        <w:pStyle w:val="Standard"/>
        <w:jc w:val="both"/>
        <w:rPr>
          <w:rFonts w:ascii="Cambria" w:hAnsi="Cambria"/>
        </w:rPr>
      </w:pPr>
      <w:r w:rsidRPr="00B03DBD">
        <w:rPr>
          <w:rFonts w:ascii="Cambria" w:hAnsi="Cambria" w:cs="Arial"/>
          <w:b/>
          <w:bCs/>
        </w:rPr>
        <w:t>VP =</w:t>
      </w:r>
      <w:r w:rsidRPr="00B03DBD">
        <w:rPr>
          <w:rFonts w:ascii="Cambria" w:hAnsi="Cambria" w:cs="Arial"/>
        </w:rPr>
        <w:t xml:space="preserve"> Valor da parcela em atraso;</w:t>
      </w:r>
    </w:p>
    <w:p w14:paraId="61D0788C" w14:textId="77777777" w:rsidR="00094E69" w:rsidRPr="00B03DBD" w:rsidRDefault="00094E69" w:rsidP="00094E69">
      <w:pPr>
        <w:pStyle w:val="Standard"/>
        <w:jc w:val="both"/>
        <w:rPr>
          <w:rFonts w:ascii="Cambria" w:hAnsi="Cambria"/>
        </w:rPr>
      </w:pPr>
      <w:r w:rsidRPr="00B03DBD">
        <w:rPr>
          <w:rFonts w:ascii="Cambria" w:hAnsi="Cambria" w:cs="Arial"/>
          <w:b/>
          <w:bCs/>
        </w:rPr>
        <w:t>N =</w:t>
      </w:r>
      <w:r w:rsidRPr="00B03DBD">
        <w:rPr>
          <w:rFonts w:ascii="Cambria" w:hAnsi="Cambria" w:cs="Arial"/>
        </w:rPr>
        <w:t xml:space="preserve"> Número de dias entre a data prevista para o pagamento (vencimento) e a do efetivo pagamento;</w:t>
      </w:r>
    </w:p>
    <w:p w14:paraId="61D0788D" w14:textId="77777777" w:rsidR="00094E69" w:rsidRPr="00B03DBD" w:rsidRDefault="00094E69" w:rsidP="00094E69">
      <w:pPr>
        <w:pStyle w:val="Standard"/>
        <w:jc w:val="both"/>
        <w:rPr>
          <w:rFonts w:ascii="Cambria" w:hAnsi="Cambria"/>
        </w:rPr>
      </w:pPr>
      <w:r w:rsidRPr="00B03DBD">
        <w:rPr>
          <w:rFonts w:ascii="Cambria" w:hAnsi="Cambria" w:cs="Arial"/>
          <w:b/>
          <w:bCs/>
        </w:rPr>
        <w:t>I =</w:t>
      </w:r>
      <w:r w:rsidRPr="00B03DBD">
        <w:rPr>
          <w:rFonts w:ascii="Cambria" w:hAnsi="Cambria" w:cs="Arial"/>
        </w:rPr>
        <w:t xml:space="preserve"> Índice de compensação financeira, assim apurado:</w:t>
      </w:r>
    </w:p>
    <w:p w14:paraId="61D0788E" w14:textId="77777777" w:rsidR="00094E69" w:rsidRPr="00B03DBD" w:rsidRDefault="00094E69" w:rsidP="00094E69">
      <w:pPr>
        <w:pStyle w:val="Standard"/>
        <w:jc w:val="both"/>
        <w:rPr>
          <w:rFonts w:ascii="Cambria" w:hAnsi="Cambria" w:cs="Arial"/>
        </w:rPr>
      </w:pPr>
    </w:p>
    <w:p w14:paraId="61D0788F" w14:textId="77777777" w:rsidR="00094E69" w:rsidRPr="00B03DBD" w:rsidRDefault="00094E69" w:rsidP="00094E69">
      <w:pPr>
        <w:pStyle w:val="Standard"/>
        <w:jc w:val="center"/>
        <w:rPr>
          <w:rFonts w:ascii="Cambria" w:hAnsi="Cambria"/>
        </w:rPr>
      </w:pPr>
      <w:r w:rsidRPr="00B03DBD">
        <w:rPr>
          <w:rFonts w:ascii="Cambria" w:hAnsi="Cambria" w:cs="Arial"/>
          <w:b/>
          <w:bCs/>
        </w:rPr>
        <w:t>I = (</w:t>
      </w:r>
      <w:r w:rsidRPr="00B03DBD">
        <w:rPr>
          <w:rFonts w:ascii="Cambria" w:hAnsi="Cambria" w:cs="Arial"/>
          <w:b/>
          <w:bCs/>
          <w:u w:val="single"/>
        </w:rPr>
        <w:t>TX / 100</w:t>
      </w:r>
      <w:r w:rsidRPr="00B03DBD">
        <w:rPr>
          <w:rFonts w:ascii="Cambria" w:hAnsi="Cambria" w:cs="Arial"/>
          <w:b/>
          <w:bCs/>
        </w:rPr>
        <w:t>)</w:t>
      </w:r>
    </w:p>
    <w:p w14:paraId="61D07890" w14:textId="77777777" w:rsidR="00094E69" w:rsidRPr="00B03DBD" w:rsidRDefault="00094E69" w:rsidP="00094E69">
      <w:pPr>
        <w:pStyle w:val="Standard"/>
        <w:jc w:val="center"/>
        <w:rPr>
          <w:rFonts w:ascii="Cambria" w:hAnsi="Cambria"/>
        </w:rPr>
      </w:pPr>
      <w:r w:rsidRPr="00B03DBD">
        <w:rPr>
          <w:rFonts w:ascii="Cambria" w:eastAsia="Arial" w:hAnsi="Cambria" w:cs="Arial"/>
          <w:b/>
          <w:bCs/>
        </w:rPr>
        <w:t xml:space="preserve">    </w:t>
      </w:r>
      <w:r w:rsidRPr="00B03DBD">
        <w:rPr>
          <w:rFonts w:ascii="Cambria" w:hAnsi="Cambria" w:cs="Arial"/>
          <w:b/>
          <w:bCs/>
        </w:rPr>
        <w:t>30</w:t>
      </w:r>
    </w:p>
    <w:p w14:paraId="61D07891" w14:textId="77777777" w:rsidR="00094E69" w:rsidRPr="00B03DBD" w:rsidRDefault="00094E69" w:rsidP="00094E69">
      <w:pPr>
        <w:pStyle w:val="Standard"/>
        <w:jc w:val="both"/>
        <w:rPr>
          <w:rFonts w:ascii="Cambria" w:hAnsi="Cambria" w:cs="Arial"/>
        </w:rPr>
      </w:pPr>
      <w:r w:rsidRPr="00B03DBD">
        <w:rPr>
          <w:rFonts w:ascii="Cambria" w:hAnsi="Cambria" w:cs="Arial"/>
          <w:b/>
          <w:bCs/>
        </w:rPr>
        <w:t xml:space="preserve">TX = </w:t>
      </w:r>
      <w:r w:rsidRPr="00B03DBD">
        <w:rPr>
          <w:rFonts w:ascii="Cambria" w:hAnsi="Cambria" w:cs="Arial"/>
        </w:rPr>
        <w:t>Percentual da taxa de juros de mora mensal definida no edital/contrato.</w:t>
      </w:r>
    </w:p>
    <w:p w14:paraId="61D07892" w14:textId="77777777" w:rsidR="00094E69" w:rsidRPr="00B03DBD" w:rsidRDefault="00094E69" w:rsidP="00094E69">
      <w:pPr>
        <w:jc w:val="both"/>
        <w:rPr>
          <w:rFonts w:ascii="Cambria" w:hAnsi="Cambria"/>
          <w:szCs w:val="24"/>
        </w:rPr>
      </w:pPr>
    </w:p>
    <w:p w14:paraId="61D07893" w14:textId="77777777" w:rsidR="00961925" w:rsidRPr="00B03DBD" w:rsidRDefault="00961925" w:rsidP="00094E69">
      <w:pPr>
        <w:jc w:val="both"/>
        <w:rPr>
          <w:rFonts w:ascii="Cambria" w:hAnsi="Cambria"/>
          <w:color w:val="000000"/>
          <w:szCs w:val="24"/>
        </w:rPr>
      </w:pPr>
    </w:p>
    <w:p w14:paraId="61D07894" w14:textId="77777777" w:rsidR="00961925" w:rsidRPr="00B03DBD" w:rsidRDefault="00961925" w:rsidP="00094E69">
      <w:pPr>
        <w:tabs>
          <w:tab w:val="right" w:pos="6375"/>
        </w:tabs>
        <w:jc w:val="both"/>
        <w:rPr>
          <w:rFonts w:ascii="Cambria" w:hAnsi="Cambria"/>
          <w:b/>
          <w:color w:val="000000"/>
          <w:szCs w:val="24"/>
        </w:rPr>
      </w:pPr>
      <w:r w:rsidRPr="00B03DBD">
        <w:rPr>
          <w:rFonts w:ascii="Cambria" w:hAnsi="Cambria"/>
          <w:b/>
          <w:color w:val="000000"/>
          <w:szCs w:val="24"/>
        </w:rPr>
        <w:t xml:space="preserve">07 </w:t>
      </w:r>
      <w:r w:rsidRPr="00B03DBD">
        <w:rPr>
          <w:rFonts w:ascii="Cambria" w:hAnsi="Cambria"/>
          <w:b/>
          <w:color w:val="000000"/>
          <w:szCs w:val="24"/>
        </w:rPr>
        <w:noBreakHyphen/>
        <w:t xml:space="preserve"> DAS CONDIÇÕES DE FORNECIMENTO</w:t>
      </w:r>
    </w:p>
    <w:p w14:paraId="61D07895" w14:textId="77777777" w:rsidR="00961925" w:rsidRPr="00B03DBD" w:rsidRDefault="00961925" w:rsidP="00094E69">
      <w:pPr>
        <w:tabs>
          <w:tab w:val="right" w:pos="6375"/>
        </w:tabs>
        <w:jc w:val="both"/>
        <w:rPr>
          <w:rFonts w:ascii="Cambria" w:hAnsi="Cambria"/>
          <w:color w:val="000000"/>
          <w:szCs w:val="24"/>
        </w:rPr>
      </w:pPr>
    </w:p>
    <w:p w14:paraId="61D07896"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t xml:space="preserve">I </w:t>
      </w:r>
      <w:proofErr w:type="gramStart"/>
      <w:r w:rsidRPr="00B03DBD">
        <w:rPr>
          <w:rFonts w:ascii="Cambria" w:hAnsi="Cambria"/>
          <w:color w:val="000000"/>
          <w:szCs w:val="24"/>
        </w:rPr>
        <w:noBreakHyphen/>
        <w:t xml:space="preserve"> As</w:t>
      </w:r>
      <w:proofErr w:type="gramEnd"/>
      <w:r w:rsidRPr="00B03DBD">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61D07897" w14:textId="77777777" w:rsidR="00961925" w:rsidRPr="00B03DBD" w:rsidRDefault="00961925" w:rsidP="00094E69">
      <w:pPr>
        <w:jc w:val="both"/>
        <w:rPr>
          <w:rFonts w:ascii="Cambria" w:hAnsi="Cambria"/>
          <w:color w:val="000000"/>
          <w:szCs w:val="24"/>
        </w:rPr>
      </w:pPr>
    </w:p>
    <w:p w14:paraId="61D07898"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t xml:space="preserve">II </w:t>
      </w:r>
      <w:proofErr w:type="gramStart"/>
      <w:r w:rsidRPr="00B03DBD">
        <w:rPr>
          <w:rFonts w:ascii="Cambria" w:hAnsi="Cambria"/>
          <w:color w:val="000000"/>
          <w:szCs w:val="24"/>
        </w:rPr>
        <w:noBreakHyphen/>
        <w:t xml:space="preserve"> Se</w:t>
      </w:r>
      <w:proofErr w:type="gramEnd"/>
      <w:r w:rsidRPr="00B03DBD">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61D07899" w14:textId="77777777" w:rsidR="00961925" w:rsidRPr="00B03DBD" w:rsidRDefault="00961925" w:rsidP="00094E69">
      <w:pPr>
        <w:jc w:val="both"/>
        <w:rPr>
          <w:rFonts w:ascii="Cambria" w:hAnsi="Cambria"/>
          <w:color w:val="000000"/>
          <w:szCs w:val="24"/>
        </w:rPr>
      </w:pPr>
    </w:p>
    <w:p w14:paraId="61D0789A"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lastRenderedPageBreak/>
        <w:t xml:space="preserve">III </w:t>
      </w:r>
      <w:r w:rsidRPr="00B03DBD">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61D0789B" w14:textId="77777777" w:rsidR="00961925" w:rsidRPr="00B03DBD" w:rsidRDefault="00961925" w:rsidP="00094E69">
      <w:pPr>
        <w:jc w:val="both"/>
        <w:rPr>
          <w:rFonts w:ascii="Cambria" w:hAnsi="Cambria"/>
          <w:color w:val="000000"/>
          <w:szCs w:val="24"/>
        </w:rPr>
      </w:pPr>
    </w:p>
    <w:p w14:paraId="61D0789C"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t xml:space="preserve">IV </w:t>
      </w:r>
      <w:proofErr w:type="gramStart"/>
      <w:r w:rsidRPr="00B03DBD">
        <w:rPr>
          <w:rFonts w:ascii="Cambria" w:hAnsi="Cambria"/>
          <w:color w:val="000000"/>
          <w:szCs w:val="24"/>
        </w:rPr>
        <w:noBreakHyphen/>
        <w:t xml:space="preserve"> Os</w:t>
      </w:r>
      <w:proofErr w:type="gramEnd"/>
      <w:r w:rsidRPr="00B03DBD">
        <w:rPr>
          <w:rFonts w:ascii="Cambria" w:hAnsi="Cambria"/>
          <w:color w:val="000000"/>
          <w:szCs w:val="24"/>
        </w:rPr>
        <w:t xml:space="preserve"> produtos deverão ser entregues acompanhados da Nota Fiscal ou Nota Fiscal Fatura, conforme o caso.</w:t>
      </w:r>
    </w:p>
    <w:p w14:paraId="61D0789D" w14:textId="77777777" w:rsidR="00961925" w:rsidRPr="00B03DBD" w:rsidRDefault="00961925" w:rsidP="00094E69">
      <w:pPr>
        <w:jc w:val="both"/>
        <w:rPr>
          <w:rFonts w:ascii="Cambria" w:hAnsi="Cambria"/>
          <w:color w:val="000000"/>
          <w:szCs w:val="24"/>
        </w:rPr>
      </w:pPr>
    </w:p>
    <w:p w14:paraId="61D0789E" w14:textId="77777777" w:rsidR="00961925" w:rsidRPr="00B03DBD" w:rsidRDefault="00961925" w:rsidP="00094E69">
      <w:pPr>
        <w:jc w:val="both"/>
        <w:rPr>
          <w:rFonts w:ascii="Cambria" w:hAnsi="Cambria"/>
          <w:color w:val="000000"/>
          <w:szCs w:val="24"/>
        </w:rPr>
      </w:pPr>
      <w:r w:rsidRPr="00B03DBD">
        <w:rPr>
          <w:rFonts w:ascii="Cambria" w:hAnsi="Cambria"/>
          <w:color w:val="000000"/>
          <w:szCs w:val="24"/>
        </w:rPr>
        <w:t xml:space="preserve">V </w:t>
      </w:r>
      <w:r w:rsidRPr="00B03DBD">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61D0789F" w14:textId="77777777" w:rsidR="00961925" w:rsidRPr="00B03DBD" w:rsidRDefault="00961925" w:rsidP="00961925">
      <w:pPr>
        <w:spacing w:line="200" w:lineRule="atLeast"/>
        <w:jc w:val="both"/>
        <w:rPr>
          <w:rFonts w:ascii="Cambria" w:hAnsi="Cambria"/>
          <w:color w:val="000000"/>
          <w:szCs w:val="24"/>
        </w:rPr>
      </w:pPr>
    </w:p>
    <w:p w14:paraId="61D078A0"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VI </w:t>
      </w:r>
      <w:r w:rsidRPr="00B03DBD">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61D078A1" w14:textId="77777777" w:rsidR="00961925" w:rsidRPr="00B03DBD" w:rsidRDefault="00961925" w:rsidP="00961925">
      <w:pPr>
        <w:spacing w:line="200" w:lineRule="atLeast"/>
        <w:jc w:val="both"/>
        <w:rPr>
          <w:rFonts w:ascii="Cambria" w:hAnsi="Cambria"/>
          <w:color w:val="000000"/>
          <w:szCs w:val="24"/>
        </w:rPr>
      </w:pPr>
    </w:p>
    <w:p w14:paraId="61D078A2"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VII </w:t>
      </w:r>
      <w:proofErr w:type="gramStart"/>
      <w:r w:rsidRPr="00B03DBD">
        <w:rPr>
          <w:rFonts w:ascii="Cambria" w:hAnsi="Cambria"/>
          <w:color w:val="000000"/>
          <w:szCs w:val="24"/>
        </w:rPr>
        <w:noBreakHyphen/>
        <w:t xml:space="preserve"> As</w:t>
      </w:r>
      <w:proofErr w:type="gramEnd"/>
      <w:r w:rsidRPr="00B03DBD">
        <w:rPr>
          <w:rFonts w:ascii="Cambria" w:hAnsi="Cambria"/>
          <w:color w:val="000000"/>
          <w:szCs w:val="24"/>
        </w:rPr>
        <w:t xml:space="preserve"> empresas detentoras da presente ata ficam obrigadas a aceitar o acréscimo de até vinte e cinco por cento nas quantidades estimadas.</w:t>
      </w:r>
    </w:p>
    <w:p w14:paraId="61D078A3" w14:textId="77777777" w:rsidR="00961925" w:rsidRPr="00B03DBD" w:rsidRDefault="00961925" w:rsidP="00961925">
      <w:pPr>
        <w:spacing w:line="200" w:lineRule="atLeast"/>
        <w:jc w:val="both"/>
        <w:rPr>
          <w:rFonts w:ascii="Cambria" w:hAnsi="Cambria"/>
          <w:color w:val="000000"/>
          <w:szCs w:val="24"/>
        </w:rPr>
      </w:pPr>
    </w:p>
    <w:p w14:paraId="61D078A4"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VIII – Apresentar a atualização, a cada 180 dias, da Certidão Negativa de Débito Trabalhista (CNDT) referida na Lei nº 12.440 de 07.07.2011.</w:t>
      </w:r>
    </w:p>
    <w:p w14:paraId="61D078A5" w14:textId="77777777" w:rsidR="00961925" w:rsidRPr="00B03DBD" w:rsidRDefault="00961925" w:rsidP="00961925">
      <w:pPr>
        <w:spacing w:line="200" w:lineRule="atLeast"/>
        <w:jc w:val="both"/>
        <w:rPr>
          <w:rFonts w:ascii="Cambria" w:hAnsi="Cambria"/>
          <w:color w:val="000000"/>
          <w:szCs w:val="24"/>
        </w:rPr>
      </w:pPr>
    </w:p>
    <w:p w14:paraId="61D078A6" w14:textId="77777777" w:rsidR="00961925" w:rsidRPr="00B03DBD" w:rsidRDefault="00961925" w:rsidP="00961925">
      <w:pPr>
        <w:tabs>
          <w:tab w:val="left" w:pos="92"/>
          <w:tab w:val="right" w:pos="4024"/>
        </w:tabs>
        <w:spacing w:line="200" w:lineRule="atLeast"/>
        <w:jc w:val="both"/>
        <w:rPr>
          <w:rFonts w:ascii="Cambria" w:hAnsi="Cambria"/>
          <w:b/>
          <w:color w:val="000000"/>
          <w:szCs w:val="24"/>
        </w:rPr>
      </w:pPr>
      <w:r w:rsidRPr="00B03DBD">
        <w:rPr>
          <w:rFonts w:ascii="Cambria" w:hAnsi="Cambria"/>
          <w:b/>
          <w:color w:val="000000"/>
          <w:szCs w:val="24"/>
        </w:rPr>
        <w:t xml:space="preserve">08 </w:t>
      </w:r>
      <w:r w:rsidRPr="00B03DBD">
        <w:rPr>
          <w:rFonts w:ascii="Cambria" w:hAnsi="Cambria"/>
          <w:b/>
          <w:color w:val="000000"/>
          <w:szCs w:val="24"/>
        </w:rPr>
        <w:noBreakHyphen/>
        <w:t xml:space="preserve"> DAS PENALIDADES</w:t>
      </w:r>
    </w:p>
    <w:p w14:paraId="61D078A7" w14:textId="77777777" w:rsidR="00961925" w:rsidRPr="00B03DBD" w:rsidRDefault="00961925" w:rsidP="00961925">
      <w:pPr>
        <w:spacing w:line="200" w:lineRule="atLeast"/>
        <w:jc w:val="both"/>
        <w:rPr>
          <w:rFonts w:ascii="Cambria" w:hAnsi="Cambria"/>
          <w:color w:val="000000"/>
          <w:szCs w:val="24"/>
        </w:rPr>
      </w:pPr>
    </w:p>
    <w:p w14:paraId="61D078A8" w14:textId="77777777" w:rsidR="00961925" w:rsidRPr="00B03DBD" w:rsidRDefault="00961925" w:rsidP="00961925">
      <w:pPr>
        <w:tabs>
          <w:tab w:val="left" w:pos="1245"/>
        </w:tabs>
        <w:spacing w:line="200" w:lineRule="atLeast"/>
        <w:jc w:val="both"/>
        <w:rPr>
          <w:rFonts w:ascii="Cambria" w:hAnsi="Cambria"/>
          <w:color w:val="000000"/>
          <w:szCs w:val="24"/>
        </w:rPr>
      </w:pPr>
      <w:r w:rsidRPr="00B03DBD">
        <w:rPr>
          <w:rFonts w:ascii="Cambria" w:hAnsi="Cambria"/>
          <w:color w:val="000000"/>
          <w:szCs w:val="24"/>
        </w:rPr>
        <w:t xml:space="preserve">I - Recusando-se a vencedora a assinatura da ata sem motivo justificado, caracterizará o descumprimento total da obrigação assumida, sujeitando-se </w:t>
      </w:r>
      <w:proofErr w:type="spellStart"/>
      <w:r w:rsidRPr="00B03DBD">
        <w:rPr>
          <w:rFonts w:ascii="Cambria" w:hAnsi="Cambria"/>
          <w:color w:val="000000"/>
          <w:szCs w:val="24"/>
        </w:rPr>
        <w:t>á</w:t>
      </w:r>
      <w:proofErr w:type="spellEnd"/>
      <w:r w:rsidRPr="00B03DBD">
        <w:rPr>
          <w:rFonts w:ascii="Cambria" w:hAnsi="Cambria"/>
          <w:color w:val="000000"/>
          <w:szCs w:val="24"/>
        </w:rPr>
        <w:t xml:space="preserve"> multa equivalente a 10% do valor de sua proposta, sem prejuízo da aplicação da sanção administrativa de suspensão temporária do direito de licitar pelo prazo de até cinco anos.</w:t>
      </w:r>
    </w:p>
    <w:p w14:paraId="61D078A9" w14:textId="77777777" w:rsidR="00961925" w:rsidRPr="00B03DBD" w:rsidRDefault="00961925" w:rsidP="00961925">
      <w:pPr>
        <w:spacing w:line="200" w:lineRule="atLeast"/>
        <w:jc w:val="both"/>
        <w:rPr>
          <w:rFonts w:ascii="Cambria" w:hAnsi="Cambria"/>
          <w:color w:val="000000"/>
          <w:szCs w:val="24"/>
        </w:rPr>
      </w:pPr>
    </w:p>
    <w:p w14:paraId="61D078AA" w14:textId="77777777" w:rsidR="00961925" w:rsidRPr="00B03DBD" w:rsidRDefault="00961925" w:rsidP="00961925">
      <w:pPr>
        <w:jc w:val="both"/>
        <w:rPr>
          <w:rFonts w:ascii="Cambria" w:hAnsi="Cambria"/>
          <w:color w:val="000000"/>
          <w:szCs w:val="24"/>
        </w:rPr>
      </w:pPr>
      <w:r w:rsidRPr="00B03DBD">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61D078AB" w14:textId="77777777" w:rsidR="00961925" w:rsidRPr="00B03DBD" w:rsidRDefault="00961925" w:rsidP="00961925">
      <w:pPr>
        <w:spacing w:line="200" w:lineRule="atLeast"/>
        <w:jc w:val="both"/>
        <w:rPr>
          <w:rFonts w:ascii="Cambria" w:hAnsi="Cambria"/>
          <w:color w:val="000000"/>
          <w:szCs w:val="24"/>
        </w:rPr>
      </w:pPr>
    </w:p>
    <w:p w14:paraId="61D078AC"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A) Advertência;</w:t>
      </w:r>
    </w:p>
    <w:p w14:paraId="61D078AD" w14:textId="77777777" w:rsidR="00961925" w:rsidRPr="00B03DBD" w:rsidRDefault="00961925" w:rsidP="00961925">
      <w:pPr>
        <w:pStyle w:val="Recuodecorpodetexto34"/>
        <w:spacing w:after="0" w:line="200" w:lineRule="atLeast"/>
        <w:ind w:left="0"/>
        <w:rPr>
          <w:rFonts w:ascii="Cambria" w:hAnsi="Cambria"/>
          <w:color w:val="000000"/>
          <w:sz w:val="24"/>
          <w:szCs w:val="24"/>
        </w:rPr>
      </w:pPr>
    </w:p>
    <w:p w14:paraId="61D078AE" w14:textId="77777777" w:rsidR="00961925" w:rsidRPr="00B03DBD" w:rsidRDefault="00961925" w:rsidP="00961925">
      <w:pPr>
        <w:pStyle w:val="Recuodecorpodetexto34"/>
        <w:spacing w:after="0" w:line="200" w:lineRule="atLeast"/>
        <w:ind w:left="0"/>
        <w:jc w:val="both"/>
        <w:rPr>
          <w:rFonts w:ascii="Cambria" w:hAnsi="Cambria" w:cs="Arial"/>
          <w:color w:val="000000"/>
          <w:sz w:val="24"/>
          <w:szCs w:val="24"/>
        </w:rPr>
      </w:pPr>
      <w:r w:rsidRPr="00B03DBD">
        <w:rPr>
          <w:rFonts w:ascii="Cambria" w:hAnsi="Cambria" w:cs="Arial"/>
          <w:color w:val="000000"/>
          <w:sz w:val="24"/>
          <w:szCs w:val="24"/>
        </w:rPr>
        <w:t>B) Multa de 0,3% (três décimos por cento) por dia, até o 10</w:t>
      </w:r>
      <w:r w:rsidRPr="00B03DBD">
        <w:rPr>
          <w:rFonts w:ascii="Cambria" w:hAnsi="Cambria" w:cs="Arial"/>
          <w:color w:val="000000"/>
          <w:sz w:val="24"/>
          <w:szCs w:val="24"/>
          <w:u w:val="single"/>
          <w:vertAlign w:val="superscript"/>
        </w:rPr>
        <w:t>o</w:t>
      </w:r>
      <w:r w:rsidRPr="00B03DBD">
        <w:rPr>
          <w:rFonts w:ascii="Cambria" w:hAnsi="Cambria" w:cs="Arial"/>
          <w:color w:val="000000"/>
          <w:sz w:val="24"/>
          <w:szCs w:val="24"/>
        </w:rPr>
        <w:t xml:space="preserve"> (décimo) dia de atraso, da entrega do produto, sobre o valor da parcela, por ocorrência;</w:t>
      </w:r>
    </w:p>
    <w:p w14:paraId="61D078AF" w14:textId="77777777" w:rsidR="00961925" w:rsidRPr="00B03DBD" w:rsidRDefault="00961925" w:rsidP="00961925">
      <w:pPr>
        <w:pStyle w:val="Recuodecorpodetexto34"/>
        <w:spacing w:after="0" w:line="200" w:lineRule="atLeast"/>
        <w:ind w:left="0"/>
        <w:jc w:val="both"/>
        <w:rPr>
          <w:rFonts w:ascii="Cambria" w:hAnsi="Cambria"/>
          <w:color w:val="000000"/>
          <w:sz w:val="24"/>
          <w:szCs w:val="24"/>
        </w:rPr>
      </w:pPr>
    </w:p>
    <w:p w14:paraId="61D078B0" w14:textId="77777777" w:rsidR="00961925" w:rsidRPr="00B03DBD" w:rsidRDefault="00961925" w:rsidP="00961925">
      <w:pPr>
        <w:pStyle w:val="Recuodecorpodetexto34"/>
        <w:spacing w:after="0" w:line="200" w:lineRule="atLeast"/>
        <w:ind w:left="0"/>
        <w:jc w:val="both"/>
        <w:rPr>
          <w:rFonts w:ascii="Cambria" w:hAnsi="Cambria" w:cs="Arial"/>
          <w:color w:val="000000"/>
          <w:sz w:val="24"/>
          <w:szCs w:val="24"/>
        </w:rPr>
      </w:pPr>
      <w:r w:rsidRPr="00B03DBD">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61D078B1" w14:textId="77777777" w:rsidR="00961925" w:rsidRPr="00B03DBD" w:rsidRDefault="00961925" w:rsidP="00961925">
      <w:pPr>
        <w:pStyle w:val="Corpodetexto"/>
        <w:spacing w:after="0" w:line="200" w:lineRule="atLeast"/>
        <w:rPr>
          <w:rFonts w:ascii="Cambria" w:hAnsi="Cambria"/>
          <w:color w:val="000000"/>
        </w:rPr>
      </w:pPr>
    </w:p>
    <w:p w14:paraId="61D078B2" w14:textId="77777777" w:rsidR="00961925" w:rsidRPr="00B03DBD" w:rsidRDefault="00961925" w:rsidP="00961925">
      <w:pPr>
        <w:pStyle w:val="Corpodetexto"/>
        <w:spacing w:after="0" w:line="200" w:lineRule="atLeast"/>
        <w:rPr>
          <w:rFonts w:ascii="Cambria" w:hAnsi="Cambria" w:cs="Arial"/>
          <w:color w:val="000000"/>
        </w:rPr>
      </w:pPr>
      <w:r w:rsidRPr="00B03DBD">
        <w:rPr>
          <w:rFonts w:ascii="Cambria" w:hAnsi="Cambria" w:cs="Arial"/>
          <w:color w:val="000000"/>
        </w:rPr>
        <w:lastRenderedPageBreak/>
        <w:t>D) Multa de 20% (vinte por cento) sobre o valor do contrato, nos casos:</w:t>
      </w:r>
    </w:p>
    <w:p w14:paraId="61D078B3" w14:textId="77777777" w:rsidR="00961925" w:rsidRPr="00B03DBD" w:rsidRDefault="00961925" w:rsidP="00961925">
      <w:pPr>
        <w:pStyle w:val="Corpodetexto"/>
        <w:spacing w:after="0" w:line="200" w:lineRule="atLeast"/>
        <w:rPr>
          <w:rFonts w:ascii="Cambria" w:hAnsi="Cambria" w:cs="Arial"/>
          <w:color w:val="000000"/>
        </w:rPr>
      </w:pPr>
    </w:p>
    <w:p w14:paraId="61D078B4" w14:textId="77777777" w:rsidR="00961925" w:rsidRPr="00B03DBD" w:rsidRDefault="00961925" w:rsidP="00961925">
      <w:pPr>
        <w:pStyle w:val="Corpodetexto"/>
        <w:spacing w:after="0" w:line="200" w:lineRule="atLeast"/>
        <w:rPr>
          <w:rFonts w:ascii="Cambria" w:hAnsi="Cambria" w:cs="Arial"/>
          <w:color w:val="000000"/>
        </w:rPr>
      </w:pPr>
      <w:r w:rsidRPr="00B03DBD">
        <w:rPr>
          <w:rFonts w:ascii="Cambria" w:hAnsi="Cambria" w:cs="Arial"/>
          <w:color w:val="000000"/>
        </w:rPr>
        <w:t>a) inobservância do nível de qualidade dos fornecimentos;</w:t>
      </w:r>
    </w:p>
    <w:p w14:paraId="61D078B5" w14:textId="77777777" w:rsidR="00961925" w:rsidRPr="00B03DBD" w:rsidRDefault="00961925" w:rsidP="00961925">
      <w:pPr>
        <w:pStyle w:val="Corpodetexto"/>
        <w:spacing w:after="0" w:line="200" w:lineRule="atLeast"/>
        <w:rPr>
          <w:rFonts w:ascii="Cambria" w:hAnsi="Cambria" w:cs="Arial"/>
          <w:color w:val="000000"/>
        </w:rPr>
      </w:pPr>
    </w:p>
    <w:p w14:paraId="61D078B6" w14:textId="77777777" w:rsidR="00961925" w:rsidRPr="00B03DBD" w:rsidRDefault="00961925" w:rsidP="00961925">
      <w:pPr>
        <w:pStyle w:val="Corpodetexto"/>
        <w:spacing w:after="0" w:line="200" w:lineRule="atLeast"/>
        <w:rPr>
          <w:rFonts w:ascii="Cambria" w:hAnsi="Cambria" w:cs="Arial"/>
          <w:color w:val="000000"/>
        </w:rPr>
      </w:pPr>
      <w:r w:rsidRPr="00B03DBD">
        <w:rPr>
          <w:rFonts w:ascii="Cambria" w:hAnsi="Cambria" w:cs="Arial"/>
          <w:color w:val="000000"/>
        </w:rPr>
        <w:t>b) transferência total ou parcial do contrato a terceiros;</w:t>
      </w:r>
    </w:p>
    <w:p w14:paraId="61D078B7" w14:textId="77777777" w:rsidR="00961925" w:rsidRPr="00B03DBD" w:rsidRDefault="00961925" w:rsidP="00961925">
      <w:pPr>
        <w:pStyle w:val="Corpodetexto"/>
        <w:spacing w:after="0" w:line="200" w:lineRule="atLeast"/>
        <w:rPr>
          <w:rFonts w:ascii="Cambria" w:hAnsi="Cambria" w:cs="Arial"/>
          <w:color w:val="000000"/>
        </w:rPr>
      </w:pPr>
    </w:p>
    <w:p w14:paraId="61D078B8" w14:textId="77777777" w:rsidR="00961925" w:rsidRPr="00B03DBD" w:rsidRDefault="00961925" w:rsidP="00961925">
      <w:pPr>
        <w:pStyle w:val="Corpodetexto"/>
        <w:spacing w:after="0" w:line="200" w:lineRule="atLeast"/>
        <w:jc w:val="both"/>
        <w:rPr>
          <w:rFonts w:ascii="Cambria" w:hAnsi="Cambria" w:cs="Arial"/>
          <w:color w:val="000000"/>
        </w:rPr>
      </w:pPr>
      <w:r w:rsidRPr="00B03DBD">
        <w:rPr>
          <w:rFonts w:ascii="Cambria" w:hAnsi="Cambria" w:cs="Arial"/>
          <w:color w:val="000000"/>
        </w:rPr>
        <w:t>c) subcontratação no todo ou em parte do objeto sem prévia autorização formal da Contratante;</w:t>
      </w:r>
    </w:p>
    <w:p w14:paraId="61D078B9" w14:textId="77777777" w:rsidR="00961925" w:rsidRPr="00B03DBD" w:rsidRDefault="00961925" w:rsidP="00961925">
      <w:pPr>
        <w:pStyle w:val="Corpodetexto"/>
        <w:spacing w:after="0" w:line="200" w:lineRule="atLeast"/>
        <w:rPr>
          <w:rFonts w:ascii="Cambria" w:hAnsi="Cambria" w:cs="Arial"/>
          <w:color w:val="000000"/>
        </w:rPr>
      </w:pPr>
    </w:p>
    <w:p w14:paraId="61D078BA" w14:textId="77777777" w:rsidR="00961925" w:rsidRPr="00B03DBD" w:rsidRDefault="00961925" w:rsidP="00961925">
      <w:pPr>
        <w:pStyle w:val="Corpodetexto"/>
        <w:spacing w:after="0" w:line="200" w:lineRule="atLeast"/>
        <w:rPr>
          <w:rFonts w:ascii="Cambria" w:hAnsi="Cambria" w:cs="Arial"/>
          <w:color w:val="000000"/>
        </w:rPr>
      </w:pPr>
      <w:r w:rsidRPr="00B03DBD">
        <w:rPr>
          <w:rFonts w:ascii="Cambria" w:hAnsi="Cambria" w:cs="Arial"/>
          <w:color w:val="000000"/>
        </w:rPr>
        <w:t>d) descumprimento de cláusula contratual.</w:t>
      </w:r>
    </w:p>
    <w:p w14:paraId="61D078BB" w14:textId="77777777" w:rsidR="00961925" w:rsidRPr="00B03DBD" w:rsidRDefault="00961925" w:rsidP="00961925">
      <w:pPr>
        <w:tabs>
          <w:tab w:val="center" w:pos="2268"/>
        </w:tabs>
        <w:spacing w:line="200" w:lineRule="atLeast"/>
        <w:jc w:val="both"/>
        <w:rPr>
          <w:rFonts w:ascii="Cambria" w:hAnsi="Cambria"/>
          <w:color w:val="000000"/>
          <w:szCs w:val="24"/>
        </w:rPr>
      </w:pPr>
    </w:p>
    <w:p w14:paraId="61D078BC" w14:textId="77777777" w:rsidR="00961925" w:rsidRPr="00B03DBD" w:rsidRDefault="00961925" w:rsidP="00961925">
      <w:pPr>
        <w:tabs>
          <w:tab w:val="center" w:pos="2268"/>
        </w:tabs>
        <w:spacing w:line="200" w:lineRule="atLeast"/>
        <w:jc w:val="both"/>
        <w:rPr>
          <w:rFonts w:ascii="Cambria" w:hAnsi="Cambria"/>
          <w:bCs/>
          <w:color w:val="000000"/>
          <w:szCs w:val="24"/>
        </w:rPr>
      </w:pPr>
      <w:r w:rsidRPr="00B03DBD">
        <w:rPr>
          <w:rFonts w:ascii="Cambria" w:hAnsi="Cambria"/>
          <w:color w:val="000000"/>
          <w:szCs w:val="24"/>
        </w:rPr>
        <w:t xml:space="preserve">III - </w:t>
      </w:r>
      <w:r w:rsidRPr="00B03DBD">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61D078BD" w14:textId="77777777" w:rsidR="00961925" w:rsidRPr="00B03DBD" w:rsidRDefault="00961925" w:rsidP="00961925">
      <w:pPr>
        <w:spacing w:line="200" w:lineRule="atLeast"/>
        <w:jc w:val="both"/>
        <w:rPr>
          <w:rFonts w:ascii="Cambria" w:hAnsi="Cambria"/>
          <w:color w:val="000000"/>
          <w:szCs w:val="24"/>
        </w:rPr>
      </w:pPr>
    </w:p>
    <w:p w14:paraId="61D078BE"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61D078BF" w14:textId="77777777" w:rsidR="00961925" w:rsidRPr="00B03DBD" w:rsidRDefault="00961925" w:rsidP="00961925">
      <w:pPr>
        <w:pStyle w:val="Corpodetexto"/>
        <w:spacing w:after="0" w:line="200" w:lineRule="atLeast"/>
        <w:rPr>
          <w:rFonts w:ascii="Cambria" w:hAnsi="Cambria" w:cs="Arial"/>
          <w:color w:val="000000"/>
        </w:rPr>
      </w:pPr>
    </w:p>
    <w:p w14:paraId="61D078C0" w14:textId="77777777" w:rsidR="00961925" w:rsidRPr="00B03DBD" w:rsidRDefault="00961925" w:rsidP="00961925">
      <w:pPr>
        <w:pStyle w:val="Corpodetexto"/>
        <w:spacing w:after="0" w:line="200" w:lineRule="atLeast"/>
        <w:jc w:val="both"/>
        <w:rPr>
          <w:rFonts w:ascii="Cambria" w:hAnsi="Cambria" w:cs="Arial"/>
          <w:color w:val="000000"/>
        </w:rPr>
      </w:pPr>
      <w:r w:rsidRPr="00B03DBD">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61D078C1" w14:textId="77777777" w:rsidR="00961925" w:rsidRPr="00B03DBD"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61D078C2" w14:textId="77777777" w:rsidR="00961925" w:rsidRPr="00B03DBD" w:rsidRDefault="00961925" w:rsidP="00961925">
      <w:pPr>
        <w:tabs>
          <w:tab w:val="right" w:pos="6019"/>
        </w:tabs>
        <w:spacing w:line="200" w:lineRule="atLeast"/>
        <w:jc w:val="both"/>
        <w:rPr>
          <w:rFonts w:ascii="Cambria" w:hAnsi="Cambria"/>
          <w:b/>
          <w:color w:val="000000"/>
          <w:szCs w:val="24"/>
        </w:rPr>
      </w:pPr>
      <w:r w:rsidRPr="00B03DBD">
        <w:rPr>
          <w:rFonts w:ascii="Cambria" w:hAnsi="Cambria"/>
          <w:b/>
          <w:color w:val="000000"/>
          <w:szCs w:val="24"/>
        </w:rPr>
        <w:t xml:space="preserve">09 </w:t>
      </w:r>
      <w:r w:rsidRPr="00B03DBD">
        <w:rPr>
          <w:rFonts w:ascii="Cambria" w:hAnsi="Cambria"/>
          <w:b/>
          <w:color w:val="000000"/>
          <w:szCs w:val="24"/>
        </w:rPr>
        <w:noBreakHyphen/>
        <w:t xml:space="preserve"> DOS REAJUSTAMENTOS DE PREÇOS</w:t>
      </w:r>
    </w:p>
    <w:p w14:paraId="61D078C3" w14:textId="77777777" w:rsidR="00961925" w:rsidRPr="00B03DBD" w:rsidRDefault="00961925" w:rsidP="00961925">
      <w:pPr>
        <w:spacing w:line="200" w:lineRule="atLeast"/>
        <w:jc w:val="both"/>
        <w:rPr>
          <w:rFonts w:ascii="Cambria" w:hAnsi="Cambria"/>
          <w:color w:val="000000"/>
          <w:szCs w:val="24"/>
        </w:rPr>
      </w:pPr>
    </w:p>
    <w:p w14:paraId="61D078C4" w14:textId="3B272381"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 </w:t>
      </w:r>
      <w:r w:rsidRPr="00B03DBD">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34397" w:rsidRPr="00B03DBD">
        <w:rPr>
          <w:rFonts w:ascii="Cambria" w:hAnsi="Cambria"/>
          <w:color w:val="000000"/>
          <w:szCs w:val="24"/>
        </w:rPr>
        <w:t>053/2020</w:t>
      </w:r>
      <w:r w:rsidRPr="00B03DBD">
        <w:rPr>
          <w:rFonts w:ascii="Cambria" w:hAnsi="Cambria"/>
          <w:color w:val="000000"/>
          <w:szCs w:val="24"/>
        </w:rPr>
        <w:t>, que integra a presente Ata de Registro de Preços, ressalvados os casos de revisão de registro a que se refere o Decreto instituidor do Registro de preços.</w:t>
      </w:r>
    </w:p>
    <w:p w14:paraId="61D078C5" w14:textId="77777777" w:rsidR="00961925" w:rsidRPr="00B03DBD" w:rsidRDefault="00961925" w:rsidP="00961925">
      <w:pPr>
        <w:spacing w:line="200" w:lineRule="atLeast"/>
        <w:jc w:val="both"/>
        <w:rPr>
          <w:rFonts w:ascii="Cambria" w:hAnsi="Cambria"/>
          <w:color w:val="000000"/>
          <w:szCs w:val="24"/>
        </w:rPr>
      </w:pPr>
    </w:p>
    <w:p w14:paraId="61D078C6"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II </w:t>
      </w:r>
      <w:proofErr w:type="gramStart"/>
      <w:r w:rsidRPr="00B03DBD">
        <w:rPr>
          <w:rFonts w:ascii="Cambria" w:hAnsi="Cambria"/>
          <w:color w:val="000000"/>
          <w:szCs w:val="24"/>
        </w:rPr>
        <w:noBreakHyphen/>
        <w:t xml:space="preserve"> Fica</w:t>
      </w:r>
      <w:proofErr w:type="gramEnd"/>
      <w:r w:rsidRPr="00B03DBD">
        <w:rPr>
          <w:rFonts w:ascii="Cambria" w:hAnsi="Cambria"/>
          <w:color w:val="000000"/>
          <w:szCs w:val="24"/>
        </w:rPr>
        <w:t xml:space="preserve"> ressalvada a possibilidade de alteração das condições para a concessão de reajustes em face da superveniência de normas federais aplicáveis à espécie.</w:t>
      </w:r>
    </w:p>
    <w:p w14:paraId="61D078C7" w14:textId="77777777" w:rsidR="00961925" w:rsidRPr="00B03DBD" w:rsidRDefault="00961925" w:rsidP="00961925">
      <w:pPr>
        <w:spacing w:line="200" w:lineRule="atLeast"/>
        <w:jc w:val="both"/>
        <w:rPr>
          <w:rFonts w:ascii="Cambria" w:hAnsi="Cambria"/>
          <w:color w:val="000000"/>
          <w:szCs w:val="24"/>
        </w:rPr>
      </w:pPr>
    </w:p>
    <w:p w14:paraId="61D078C8" w14:textId="77777777" w:rsidR="00961925" w:rsidRPr="00B03DBD" w:rsidRDefault="00961925" w:rsidP="00961925">
      <w:pPr>
        <w:spacing w:line="200" w:lineRule="atLeast"/>
        <w:jc w:val="both"/>
        <w:rPr>
          <w:rFonts w:ascii="Cambria" w:hAnsi="Cambria"/>
          <w:b/>
          <w:color w:val="000000"/>
          <w:szCs w:val="24"/>
        </w:rPr>
      </w:pPr>
      <w:r w:rsidRPr="00B03DBD">
        <w:rPr>
          <w:rFonts w:ascii="Cambria" w:hAnsi="Cambria"/>
          <w:b/>
          <w:color w:val="000000"/>
          <w:szCs w:val="24"/>
        </w:rPr>
        <w:t xml:space="preserve">10 </w:t>
      </w:r>
      <w:r w:rsidRPr="00B03DBD">
        <w:rPr>
          <w:rFonts w:ascii="Cambria" w:hAnsi="Cambria"/>
          <w:b/>
          <w:color w:val="000000"/>
          <w:szCs w:val="24"/>
        </w:rPr>
        <w:noBreakHyphen/>
        <w:t xml:space="preserve"> DAS CONDIÇÕES DE RECEBIMENTO DO OBJETO DA ATA DE REGISTRO DE PREÇOS</w:t>
      </w:r>
    </w:p>
    <w:p w14:paraId="61D078C9" w14:textId="77777777" w:rsidR="00961925" w:rsidRPr="00B03DBD" w:rsidRDefault="00961925" w:rsidP="00961925">
      <w:pPr>
        <w:spacing w:line="200" w:lineRule="atLeast"/>
        <w:jc w:val="both"/>
        <w:rPr>
          <w:rFonts w:ascii="Cambria" w:hAnsi="Cambria"/>
          <w:color w:val="000000"/>
          <w:szCs w:val="24"/>
        </w:rPr>
      </w:pPr>
    </w:p>
    <w:p w14:paraId="61D078CA"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lastRenderedPageBreak/>
        <w:t xml:space="preserve">I </w:t>
      </w:r>
      <w:r w:rsidRPr="00B03DBD">
        <w:rPr>
          <w:rFonts w:ascii="Cambria" w:hAnsi="Cambria"/>
          <w:color w:val="000000"/>
          <w:szCs w:val="24"/>
        </w:rPr>
        <w:noBreakHyphen/>
        <w:t xml:space="preserve"> O objeto desta Ata de Registro de preços será recebido pela unidade requisitante consoante o disposto no art.73, II “a” e “b”, da Lei Federal 8.666/</w:t>
      </w:r>
      <w:proofErr w:type="gramStart"/>
      <w:r w:rsidRPr="00B03DBD">
        <w:rPr>
          <w:rFonts w:ascii="Cambria" w:hAnsi="Cambria"/>
          <w:color w:val="000000"/>
          <w:szCs w:val="24"/>
        </w:rPr>
        <w:t>93.e</w:t>
      </w:r>
      <w:proofErr w:type="gramEnd"/>
      <w:r w:rsidRPr="00B03DBD">
        <w:rPr>
          <w:rFonts w:ascii="Cambria" w:hAnsi="Cambria"/>
          <w:color w:val="000000"/>
          <w:szCs w:val="24"/>
        </w:rPr>
        <w:t xml:space="preserve"> demais normas pertinentes.</w:t>
      </w:r>
    </w:p>
    <w:p w14:paraId="61D078CB" w14:textId="77777777" w:rsidR="00961925" w:rsidRPr="00B03DBD" w:rsidRDefault="00961925" w:rsidP="00961925">
      <w:pPr>
        <w:spacing w:line="200" w:lineRule="atLeast"/>
        <w:jc w:val="both"/>
        <w:rPr>
          <w:rFonts w:ascii="Cambria" w:hAnsi="Cambria"/>
          <w:color w:val="000000"/>
          <w:szCs w:val="24"/>
        </w:rPr>
      </w:pPr>
    </w:p>
    <w:p w14:paraId="61D078CC"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II </w:t>
      </w:r>
      <w:r w:rsidRPr="00B03DBD">
        <w:rPr>
          <w:rFonts w:ascii="Cambria" w:hAnsi="Cambria"/>
          <w:color w:val="000000"/>
          <w:szCs w:val="24"/>
        </w:rPr>
        <w:noBreakHyphen/>
        <w:t xml:space="preserve"> A cada fornecimento serão emitidos recibos, nos termos do art. 73, II, “a” e “b”, da Lei Federal 8.666/93.</w:t>
      </w:r>
    </w:p>
    <w:p w14:paraId="61D078CD" w14:textId="77777777" w:rsidR="00961925" w:rsidRPr="00B03DBD" w:rsidRDefault="00961925" w:rsidP="00961925">
      <w:pPr>
        <w:tabs>
          <w:tab w:val="right" w:pos="8512"/>
        </w:tabs>
        <w:spacing w:line="200" w:lineRule="atLeast"/>
        <w:jc w:val="both"/>
        <w:rPr>
          <w:rFonts w:ascii="Cambria" w:hAnsi="Cambria"/>
          <w:color w:val="000000"/>
          <w:szCs w:val="24"/>
        </w:rPr>
      </w:pPr>
    </w:p>
    <w:p w14:paraId="61D078CE" w14:textId="77777777" w:rsidR="00961925" w:rsidRPr="00B03DBD" w:rsidRDefault="00961925" w:rsidP="00961925">
      <w:pPr>
        <w:tabs>
          <w:tab w:val="right" w:pos="8512"/>
        </w:tabs>
        <w:spacing w:line="200" w:lineRule="atLeast"/>
        <w:jc w:val="both"/>
        <w:rPr>
          <w:rFonts w:ascii="Cambria" w:hAnsi="Cambria"/>
          <w:b/>
          <w:color w:val="000000"/>
          <w:szCs w:val="24"/>
        </w:rPr>
      </w:pPr>
      <w:r w:rsidRPr="00B03DBD">
        <w:rPr>
          <w:rFonts w:ascii="Cambria" w:hAnsi="Cambria"/>
          <w:b/>
          <w:color w:val="000000"/>
          <w:szCs w:val="24"/>
        </w:rPr>
        <w:t xml:space="preserve">11 </w:t>
      </w:r>
      <w:r w:rsidRPr="00B03DBD">
        <w:rPr>
          <w:rFonts w:ascii="Cambria" w:hAnsi="Cambria"/>
          <w:b/>
          <w:color w:val="000000"/>
          <w:szCs w:val="24"/>
        </w:rPr>
        <w:noBreakHyphen/>
        <w:t xml:space="preserve"> DO CANCELAMENTO DA ATA DE REGISTRO DE PREÇOS</w:t>
      </w:r>
    </w:p>
    <w:p w14:paraId="61D078CF" w14:textId="77777777" w:rsidR="00961925" w:rsidRPr="00B03DBD" w:rsidRDefault="00961925" w:rsidP="00961925">
      <w:pPr>
        <w:spacing w:line="200" w:lineRule="atLeast"/>
        <w:jc w:val="both"/>
        <w:rPr>
          <w:rFonts w:ascii="Cambria" w:hAnsi="Cambria"/>
          <w:color w:val="000000"/>
          <w:szCs w:val="24"/>
        </w:rPr>
      </w:pPr>
    </w:p>
    <w:p w14:paraId="61D078D0"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 xml:space="preserve">I </w:t>
      </w:r>
      <w:r w:rsidRPr="00B03DBD">
        <w:rPr>
          <w:rFonts w:ascii="Cambria" w:hAnsi="Cambria"/>
          <w:color w:val="000000"/>
          <w:szCs w:val="24"/>
        </w:rPr>
        <w:noBreakHyphen/>
        <w:t xml:space="preserve"> A presente Ata de Registro de Preços poderá ser cancelada, de pleno direito:</w:t>
      </w:r>
    </w:p>
    <w:p w14:paraId="61D078D1" w14:textId="77777777" w:rsidR="00961925" w:rsidRPr="00B03DBD" w:rsidRDefault="00961925" w:rsidP="00961925">
      <w:pPr>
        <w:tabs>
          <w:tab w:val="left" w:pos="226"/>
        </w:tabs>
        <w:spacing w:line="200" w:lineRule="atLeast"/>
        <w:jc w:val="both"/>
        <w:rPr>
          <w:rFonts w:ascii="Cambria" w:hAnsi="Cambria"/>
          <w:b/>
          <w:color w:val="000000"/>
          <w:szCs w:val="24"/>
        </w:rPr>
      </w:pPr>
    </w:p>
    <w:p w14:paraId="61D078D2" w14:textId="77777777" w:rsidR="00961925" w:rsidRPr="00B03DBD" w:rsidRDefault="00961925" w:rsidP="00961925">
      <w:pPr>
        <w:tabs>
          <w:tab w:val="left" w:pos="226"/>
        </w:tabs>
        <w:spacing w:line="200" w:lineRule="atLeast"/>
        <w:jc w:val="both"/>
        <w:rPr>
          <w:rFonts w:ascii="Cambria" w:hAnsi="Cambria"/>
          <w:b/>
          <w:color w:val="000000"/>
          <w:szCs w:val="24"/>
        </w:rPr>
      </w:pPr>
      <w:r w:rsidRPr="00B03DBD">
        <w:rPr>
          <w:rFonts w:ascii="Cambria" w:hAnsi="Cambria"/>
          <w:b/>
          <w:color w:val="000000"/>
          <w:szCs w:val="24"/>
        </w:rPr>
        <w:t>Pela Administração, quando:</w:t>
      </w:r>
    </w:p>
    <w:p w14:paraId="61D078D3" w14:textId="77777777" w:rsidR="00961925" w:rsidRPr="00B03DBD" w:rsidRDefault="00961925" w:rsidP="00961925">
      <w:pPr>
        <w:tabs>
          <w:tab w:val="left" w:pos="715"/>
        </w:tabs>
        <w:spacing w:line="200" w:lineRule="atLeast"/>
        <w:jc w:val="both"/>
        <w:rPr>
          <w:rFonts w:ascii="Cambria" w:hAnsi="Cambria"/>
          <w:color w:val="000000"/>
          <w:szCs w:val="24"/>
        </w:rPr>
      </w:pPr>
    </w:p>
    <w:p w14:paraId="61D078D4" w14:textId="77777777" w:rsidR="00961925" w:rsidRPr="00B03DBD" w:rsidRDefault="00961925" w:rsidP="00961925">
      <w:pPr>
        <w:tabs>
          <w:tab w:val="left" w:pos="715"/>
        </w:tabs>
        <w:spacing w:line="200" w:lineRule="atLeast"/>
        <w:jc w:val="both"/>
        <w:rPr>
          <w:rFonts w:ascii="Cambria" w:hAnsi="Cambria"/>
          <w:color w:val="000000"/>
          <w:szCs w:val="24"/>
        </w:rPr>
      </w:pPr>
      <w:r w:rsidRPr="00B03DBD">
        <w:rPr>
          <w:rFonts w:ascii="Cambria" w:hAnsi="Cambria"/>
          <w:color w:val="000000"/>
          <w:szCs w:val="24"/>
        </w:rPr>
        <w:t xml:space="preserve">A </w:t>
      </w:r>
      <w:r w:rsidRPr="00B03DBD">
        <w:rPr>
          <w:rFonts w:ascii="Cambria" w:hAnsi="Cambria"/>
          <w:color w:val="000000"/>
          <w:szCs w:val="24"/>
        </w:rPr>
        <w:noBreakHyphen/>
        <w:t xml:space="preserve"> </w:t>
      </w:r>
      <w:proofErr w:type="spellStart"/>
      <w:r w:rsidRPr="00B03DBD">
        <w:rPr>
          <w:rFonts w:ascii="Cambria" w:hAnsi="Cambria"/>
          <w:color w:val="000000"/>
          <w:szCs w:val="24"/>
        </w:rPr>
        <w:t>a</w:t>
      </w:r>
      <w:proofErr w:type="spellEnd"/>
      <w:r w:rsidRPr="00B03DBD">
        <w:rPr>
          <w:rFonts w:ascii="Cambria" w:hAnsi="Cambria"/>
          <w:color w:val="000000"/>
          <w:szCs w:val="24"/>
        </w:rPr>
        <w:t xml:space="preserve"> detentora não cumprir as obrigações constantes desta Ata de Registro de Preços;</w:t>
      </w:r>
    </w:p>
    <w:p w14:paraId="61D078D5" w14:textId="77777777" w:rsidR="00961925" w:rsidRPr="00B03DBD" w:rsidRDefault="00961925" w:rsidP="00961925">
      <w:pPr>
        <w:tabs>
          <w:tab w:val="left" w:pos="715"/>
        </w:tabs>
        <w:spacing w:line="200" w:lineRule="atLeast"/>
        <w:jc w:val="both"/>
        <w:rPr>
          <w:rFonts w:ascii="Cambria" w:hAnsi="Cambria"/>
          <w:color w:val="000000"/>
          <w:szCs w:val="24"/>
        </w:rPr>
      </w:pPr>
    </w:p>
    <w:p w14:paraId="61D078D6" w14:textId="77777777" w:rsidR="00961925" w:rsidRPr="00B03DBD" w:rsidRDefault="00961925" w:rsidP="00961925">
      <w:pPr>
        <w:tabs>
          <w:tab w:val="left" w:pos="715"/>
        </w:tabs>
        <w:spacing w:line="200" w:lineRule="atLeast"/>
        <w:jc w:val="both"/>
        <w:rPr>
          <w:rFonts w:ascii="Cambria" w:hAnsi="Cambria"/>
          <w:color w:val="000000"/>
          <w:szCs w:val="24"/>
        </w:rPr>
      </w:pPr>
      <w:r w:rsidRPr="00B03DBD">
        <w:rPr>
          <w:rFonts w:ascii="Cambria" w:hAnsi="Cambria"/>
          <w:color w:val="000000"/>
          <w:szCs w:val="24"/>
        </w:rPr>
        <w:t xml:space="preserve">B </w:t>
      </w:r>
      <w:r w:rsidRPr="00B03DBD">
        <w:rPr>
          <w:rFonts w:ascii="Cambria" w:hAnsi="Cambria"/>
          <w:color w:val="000000"/>
          <w:szCs w:val="24"/>
        </w:rPr>
        <w:noBreakHyphen/>
        <w:t xml:space="preserve"> a detentora não retirar qualquer Ordem de Fornecimento, no prazo estabelecido, e a Administração não aceitar sua justificativa;</w:t>
      </w:r>
    </w:p>
    <w:p w14:paraId="61D078D7" w14:textId="77777777" w:rsidR="00961925" w:rsidRPr="00B03DBD" w:rsidRDefault="00961925" w:rsidP="00961925">
      <w:pPr>
        <w:tabs>
          <w:tab w:val="left" w:pos="715"/>
        </w:tabs>
        <w:spacing w:line="200" w:lineRule="atLeast"/>
        <w:jc w:val="both"/>
        <w:rPr>
          <w:rFonts w:ascii="Cambria" w:hAnsi="Cambria"/>
          <w:color w:val="000000"/>
          <w:szCs w:val="24"/>
        </w:rPr>
      </w:pPr>
    </w:p>
    <w:p w14:paraId="61D078D8" w14:textId="77777777" w:rsidR="00961925" w:rsidRPr="00B03DBD" w:rsidRDefault="00961925" w:rsidP="00961925">
      <w:pPr>
        <w:tabs>
          <w:tab w:val="left" w:pos="715"/>
        </w:tabs>
        <w:spacing w:line="200" w:lineRule="atLeast"/>
        <w:jc w:val="both"/>
        <w:rPr>
          <w:rFonts w:ascii="Cambria" w:hAnsi="Cambria"/>
          <w:color w:val="000000"/>
          <w:szCs w:val="24"/>
        </w:rPr>
      </w:pPr>
      <w:r w:rsidRPr="00B03DBD">
        <w:rPr>
          <w:rFonts w:ascii="Cambria" w:hAnsi="Cambria"/>
          <w:color w:val="000000"/>
          <w:szCs w:val="24"/>
        </w:rPr>
        <w:t xml:space="preserve">C </w:t>
      </w:r>
      <w:r w:rsidRPr="00B03DBD">
        <w:rPr>
          <w:rFonts w:ascii="Cambria" w:hAnsi="Cambria"/>
          <w:color w:val="000000"/>
          <w:szCs w:val="24"/>
        </w:rPr>
        <w:noBreakHyphen/>
        <w:t xml:space="preserve"> a detentora der causa a rescisão administrativa de contrato decorrente de registro de preços, a critério da Administração;</w:t>
      </w:r>
    </w:p>
    <w:p w14:paraId="61D078D9" w14:textId="77777777" w:rsidR="00961925" w:rsidRPr="00B03DBD" w:rsidRDefault="00961925" w:rsidP="00961925">
      <w:pPr>
        <w:tabs>
          <w:tab w:val="left" w:pos="715"/>
        </w:tabs>
        <w:spacing w:line="200" w:lineRule="atLeast"/>
        <w:jc w:val="both"/>
        <w:rPr>
          <w:rFonts w:ascii="Cambria" w:hAnsi="Cambria"/>
          <w:color w:val="000000"/>
          <w:szCs w:val="24"/>
        </w:rPr>
      </w:pPr>
    </w:p>
    <w:p w14:paraId="61D078DA" w14:textId="77777777" w:rsidR="00961925" w:rsidRPr="00B03DBD" w:rsidRDefault="00961925" w:rsidP="00961925">
      <w:pPr>
        <w:tabs>
          <w:tab w:val="left" w:pos="715"/>
        </w:tabs>
        <w:spacing w:line="200" w:lineRule="atLeast"/>
        <w:jc w:val="both"/>
        <w:rPr>
          <w:rFonts w:ascii="Cambria" w:hAnsi="Cambria"/>
          <w:color w:val="000000"/>
          <w:szCs w:val="24"/>
        </w:rPr>
      </w:pPr>
      <w:r w:rsidRPr="00B03DBD">
        <w:rPr>
          <w:rFonts w:ascii="Cambria" w:hAnsi="Cambria"/>
          <w:color w:val="000000"/>
          <w:szCs w:val="24"/>
        </w:rPr>
        <w:t xml:space="preserve">D </w:t>
      </w:r>
      <w:r w:rsidRPr="00B03DBD">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61D078DB" w14:textId="77777777" w:rsidR="00961925" w:rsidRPr="00B03DBD" w:rsidRDefault="00961925" w:rsidP="00961925">
      <w:pPr>
        <w:tabs>
          <w:tab w:val="right" w:pos="8371"/>
        </w:tabs>
        <w:spacing w:line="200" w:lineRule="atLeast"/>
        <w:jc w:val="both"/>
        <w:rPr>
          <w:rFonts w:ascii="Cambria" w:hAnsi="Cambria"/>
          <w:color w:val="000000"/>
          <w:szCs w:val="24"/>
        </w:rPr>
      </w:pPr>
    </w:p>
    <w:p w14:paraId="61D078DC" w14:textId="77777777" w:rsidR="00961925" w:rsidRPr="00B03DBD" w:rsidRDefault="00961925" w:rsidP="00961925">
      <w:pPr>
        <w:tabs>
          <w:tab w:val="right" w:pos="8371"/>
        </w:tabs>
        <w:spacing w:line="200" w:lineRule="atLeast"/>
        <w:jc w:val="both"/>
        <w:rPr>
          <w:rFonts w:ascii="Cambria" w:hAnsi="Cambria"/>
          <w:color w:val="000000"/>
          <w:szCs w:val="24"/>
        </w:rPr>
      </w:pPr>
      <w:r w:rsidRPr="00B03DBD">
        <w:rPr>
          <w:rFonts w:ascii="Cambria" w:hAnsi="Cambria"/>
          <w:color w:val="000000"/>
          <w:szCs w:val="24"/>
        </w:rPr>
        <w:t xml:space="preserve">E </w:t>
      </w:r>
      <w:r w:rsidRPr="00B03DBD">
        <w:rPr>
          <w:rFonts w:ascii="Cambria" w:hAnsi="Cambria"/>
          <w:color w:val="000000"/>
          <w:szCs w:val="24"/>
        </w:rPr>
        <w:noBreakHyphen/>
        <w:t xml:space="preserve"> os preços registrados se apresentarem superiores aos praticados no mercado;</w:t>
      </w:r>
    </w:p>
    <w:p w14:paraId="61D078DD" w14:textId="77777777" w:rsidR="00961925" w:rsidRPr="00B03DBD" w:rsidRDefault="00961925" w:rsidP="00961925">
      <w:pPr>
        <w:tabs>
          <w:tab w:val="left" w:pos="715"/>
        </w:tabs>
        <w:spacing w:line="200" w:lineRule="atLeast"/>
        <w:jc w:val="both"/>
        <w:rPr>
          <w:rFonts w:ascii="Cambria" w:hAnsi="Cambria"/>
          <w:color w:val="000000"/>
          <w:szCs w:val="24"/>
        </w:rPr>
      </w:pPr>
    </w:p>
    <w:p w14:paraId="61D078DE" w14:textId="77777777" w:rsidR="00961925" w:rsidRPr="00B03DBD" w:rsidRDefault="00961925" w:rsidP="00961925">
      <w:pPr>
        <w:tabs>
          <w:tab w:val="left" w:pos="715"/>
        </w:tabs>
        <w:spacing w:line="200" w:lineRule="atLeast"/>
        <w:jc w:val="both"/>
        <w:rPr>
          <w:rFonts w:ascii="Cambria" w:hAnsi="Cambria"/>
          <w:color w:val="000000"/>
          <w:szCs w:val="24"/>
        </w:rPr>
      </w:pPr>
      <w:r w:rsidRPr="00B03DBD">
        <w:rPr>
          <w:rFonts w:ascii="Cambria" w:hAnsi="Cambria"/>
          <w:color w:val="000000"/>
          <w:szCs w:val="24"/>
        </w:rPr>
        <w:t xml:space="preserve">F </w:t>
      </w:r>
      <w:r w:rsidRPr="00B03DBD">
        <w:rPr>
          <w:rFonts w:ascii="Cambria" w:hAnsi="Cambria"/>
          <w:color w:val="000000"/>
          <w:szCs w:val="24"/>
        </w:rPr>
        <w:noBreakHyphen/>
        <w:t xml:space="preserve"> por razões de interesse público devidamente demonstradas e justificadas pela Administração;</w:t>
      </w:r>
    </w:p>
    <w:p w14:paraId="61D078DF" w14:textId="77777777" w:rsidR="00961925" w:rsidRPr="00B03DBD" w:rsidRDefault="00961925" w:rsidP="00961925">
      <w:pPr>
        <w:pStyle w:val="Recuodecorpodetexto"/>
        <w:spacing w:line="200" w:lineRule="atLeast"/>
        <w:ind w:firstLine="0"/>
        <w:rPr>
          <w:rFonts w:ascii="Cambria" w:hAnsi="Cambria"/>
          <w:color w:val="000000"/>
        </w:rPr>
      </w:pPr>
    </w:p>
    <w:p w14:paraId="61D078E0" w14:textId="77777777" w:rsidR="00961925" w:rsidRPr="00B03DBD" w:rsidRDefault="00961925" w:rsidP="00961925">
      <w:pPr>
        <w:pStyle w:val="Recuodecorpodetexto"/>
        <w:spacing w:line="200" w:lineRule="atLeast"/>
        <w:ind w:firstLine="0"/>
        <w:rPr>
          <w:rFonts w:ascii="Cambria" w:hAnsi="Cambria"/>
          <w:color w:val="000000"/>
        </w:rPr>
      </w:pPr>
      <w:r w:rsidRPr="00B03DBD">
        <w:rPr>
          <w:rFonts w:ascii="Cambria" w:hAnsi="Cambria"/>
          <w:color w:val="000000"/>
        </w:rPr>
        <w:t xml:space="preserve">G </w:t>
      </w:r>
      <w:r w:rsidRPr="00B03DBD">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61D078E1"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61D078E2" w14:textId="77777777" w:rsidR="00961925" w:rsidRPr="00B03DBD" w:rsidRDefault="00961925" w:rsidP="00961925">
      <w:pPr>
        <w:pStyle w:val="Recuodecorpodetexto23"/>
        <w:spacing w:after="0" w:line="200" w:lineRule="atLeast"/>
        <w:ind w:left="0"/>
        <w:rPr>
          <w:rFonts w:ascii="Cambria" w:hAnsi="Cambria"/>
          <w:color w:val="000000"/>
        </w:rPr>
      </w:pPr>
    </w:p>
    <w:p w14:paraId="61D078E3" w14:textId="77777777" w:rsidR="00961925" w:rsidRPr="00B03DBD" w:rsidRDefault="00961925" w:rsidP="00961925">
      <w:pPr>
        <w:pStyle w:val="Recuodecorpodetexto23"/>
        <w:spacing w:after="0" w:line="200" w:lineRule="atLeast"/>
        <w:ind w:left="0"/>
        <w:jc w:val="both"/>
        <w:rPr>
          <w:rFonts w:ascii="Cambria" w:hAnsi="Cambria" w:cs="Arial"/>
          <w:color w:val="000000"/>
        </w:rPr>
      </w:pPr>
      <w:r w:rsidRPr="00B03DBD">
        <w:rPr>
          <w:rFonts w:ascii="Cambria" w:hAnsi="Cambria" w:cs="Arial"/>
          <w:b/>
          <w:color w:val="000000"/>
        </w:rPr>
        <w:t>Pelas detentoras, quando</w:t>
      </w:r>
      <w:r w:rsidRPr="00B03DBD">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61D078E4" w14:textId="77777777" w:rsidR="00961925" w:rsidRPr="00B03DBD" w:rsidRDefault="00961925" w:rsidP="00961925">
      <w:pPr>
        <w:pStyle w:val="Recuodecorpodetexto23"/>
        <w:spacing w:after="0" w:line="200" w:lineRule="atLeast"/>
        <w:ind w:left="0"/>
        <w:jc w:val="both"/>
        <w:rPr>
          <w:rFonts w:ascii="Cambria" w:hAnsi="Cambria"/>
          <w:color w:val="000000"/>
        </w:rPr>
      </w:pPr>
    </w:p>
    <w:p w14:paraId="61D078E5" w14:textId="77777777" w:rsidR="00961925" w:rsidRPr="00B03DBD" w:rsidRDefault="00961925" w:rsidP="00961925">
      <w:pPr>
        <w:tabs>
          <w:tab w:val="left" w:pos="717"/>
        </w:tabs>
        <w:spacing w:line="200" w:lineRule="atLeast"/>
        <w:jc w:val="both"/>
        <w:rPr>
          <w:rFonts w:ascii="Cambria" w:hAnsi="Cambria"/>
          <w:color w:val="000000"/>
          <w:szCs w:val="24"/>
        </w:rPr>
      </w:pPr>
      <w:r w:rsidRPr="00B03DBD">
        <w:rPr>
          <w:rFonts w:ascii="Cambria" w:hAnsi="Cambria"/>
          <w:color w:val="000000"/>
          <w:szCs w:val="24"/>
        </w:rPr>
        <w:lastRenderedPageBreak/>
        <w:t xml:space="preserve">A </w:t>
      </w:r>
      <w:r w:rsidRPr="00B03DBD">
        <w:rPr>
          <w:rFonts w:ascii="Cambria" w:hAnsi="Cambria"/>
          <w:color w:val="000000"/>
          <w:szCs w:val="24"/>
        </w:rPr>
        <w:noBreakHyphen/>
        <w:t xml:space="preserve"> </w:t>
      </w:r>
      <w:proofErr w:type="spellStart"/>
      <w:r w:rsidRPr="00B03DBD">
        <w:rPr>
          <w:rFonts w:ascii="Cambria" w:hAnsi="Cambria"/>
          <w:color w:val="000000"/>
          <w:szCs w:val="24"/>
        </w:rPr>
        <w:t>a</w:t>
      </w:r>
      <w:proofErr w:type="spellEnd"/>
      <w:r w:rsidRPr="00B03DBD">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61D078E6" w14:textId="77777777" w:rsidR="00961925" w:rsidRPr="00B03DBD" w:rsidRDefault="00961925" w:rsidP="00961925">
      <w:pPr>
        <w:tabs>
          <w:tab w:val="right" w:pos="6945"/>
        </w:tabs>
        <w:spacing w:line="200" w:lineRule="atLeast"/>
        <w:jc w:val="both"/>
        <w:rPr>
          <w:rFonts w:ascii="Cambria" w:hAnsi="Cambria"/>
          <w:b/>
          <w:color w:val="000000"/>
          <w:szCs w:val="24"/>
        </w:rPr>
      </w:pPr>
    </w:p>
    <w:p w14:paraId="61D078E7" w14:textId="77777777" w:rsidR="00961925" w:rsidRPr="00B03DBD" w:rsidRDefault="00961925" w:rsidP="00961925">
      <w:pPr>
        <w:tabs>
          <w:tab w:val="right" w:pos="6945"/>
        </w:tabs>
        <w:spacing w:line="200" w:lineRule="atLeast"/>
        <w:jc w:val="both"/>
        <w:rPr>
          <w:rFonts w:ascii="Cambria" w:hAnsi="Cambria"/>
          <w:b/>
          <w:color w:val="000000"/>
          <w:szCs w:val="24"/>
        </w:rPr>
      </w:pPr>
      <w:r w:rsidRPr="00B03DBD">
        <w:rPr>
          <w:rFonts w:ascii="Cambria" w:hAnsi="Cambria"/>
          <w:b/>
          <w:color w:val="000000"/>
          <w:szCs w:val="24"/>
        </w:rPr>
        <w:t xml:space="preserve">12 </w:t>
      </w:r>
      <w:r w:rsidRPr="00B03DBD">
        <w:rPr>
          <w:rFonts w:ascii="Cambria" w:hAnsi="Cambria"/>
          <w:b/>
          <w:color w:val="000000"/>
          <w:szCs w:val="24"/>
        </w:rPr>
        <w:noBreakHyphen/>
        <w:t xml:space="preserve"> DA AUTORIZAÇÃO PARA FORNECIMENTO</w:t>
      </w:r>
    </w:p>
    <w:p w14:paraId="61D078E8" w14:textId="77777777" w:rsidR="00961925" w:rsidRPr="00B03DBD" w:rsidRDefault="00961925" w:rsidP="00961925">
      <w:pPr>
        <w:spacing w:line="200" w:lineRule="atLeast"/>
        <w:jc w:val="both"/>
        <w:rPr>
          <w:rFonts w:ascii="Cambria" w:hAnsi="Cambria"/>
          <w:color w:val="000000"/>
          <w:szCs w:val="24"/>
        </w:rPr>
      </w:pPr>
    </w:p>
    <w:p w14:paraId="61D078E9" w14:textId="77777777" w:rsidR="00961925" w:rsidRPr="00B03DBD" w:rsidRDefault="00961925" w:rsidP="00961925">
      <w:pPr>
        <w:spacing w:line="200" w:lineRule="atLeast"/>
        <w:jc w:val="both"/>
        <w:rPr>
          <w:rFonts w:ascii="Cambria" w:hAnsi="Cambria"/>
          <w:color w:val="000000"/>
          <w:szCs w:val="24"/>
        </w:rPr>
      </w:pPr>
      <w:r w:rsidRPr="00B03DBD">
        <w:rPr>
          <w:rFonts w:ascii="Cambria" w:hAnsi="Cambria"/>
          <w:color w:val="000000"/>
          <w:szCs w:val="24"/>
        </w:rPr>
        <w:t>I</w:t>
      </w:r>
      <w:r w:rsidRPr="00B03DBD">
        <w:rPr>
          <w:rFonts w:ascii="Cambria" w:hAnsi="Cambria"/>
          <w:b/>
          <w:color w:val="000000"/>
          <w:szCs w:val="24"/>
        </w:rPr>
        <w:t xml:space="preserve"> </w:t>
      </w:r>
      <w:proofErr w:type="gramStart"/>
      <w:r w:rsidRPr="00B03DBD">
        <w:rPr>
          <w:rFonts w:ascii="Cambria" w:hAnsi="Cambria"/>
          <w:b/>
          <w:color w:val="000000"/>
          <w:szCs w:val="24"/>
        </w:rPr>
        <w:noBreakHyphen/>
      </w:r>
      <w:r w:rsidRPr="00B03DBD">
        <w:rPr>
          <w:rFonts w:ascii="Cambria" w:hAnsi="Cambria"/>
          <w:color w:val="000000"/>
          <w:szCs w:val="24"/>
        </w:rPr>
        <w:t xml:space="preserve"> As</w:t>
      </w:r>
      <w:proofErr w:type="gramEnd"/>
      <w:r w:rsidRPr="00B03DBD">
        <w:rPr>
          <w:rFonts w:ascii="Cambria" w:hAnsi="Cambria"/>
          <w:color w:val="000000"/>
          <w:szCs w:val="24"/>
        </w:rPr>
        <w:t xml:space="preserve"> aquisições do objeto da presente Ata de Registro de Preços serão autorizadas, caso a caso, pela Secretaria requisitante.</w:t>
      </w:r>
    </w:p>
    <w:p w14:paraId="61D078EA" w14:textId="77777777" w:rsidR="00961925" w:rsidRPr="00B03DBD" w:rsidRDefault="00961925" w:rsidP="00961925">
      <w:pPr>
        <w:spacing w:line="200" w:lineRule="atLeast"/>
        <w:jc w:val="both"/>
        <w:rPr>
          <w:rFonts w:ascii="Cambria" w:hAnsi="Cambria"/>
          <w:color w:val="000000"/>
          <w:szCs w:val="24"/>
        </w:rPr>
      </w:pPr>
    </w:p>
    <w:p w14:paraId="61D078EB" w14:textId="77777777" w:rsidR="00961925" w:rsidRPr="00B03DBD" w:rsidRDefault="00961925" w:rsidP="00961925">
      <w:pPr>
        <w:spacing w:line="200" w:lineRule="atLeast"/>
        <w:jc w:val="both"/>
        <w:rPr>
          <w:rFonts w:ascii="Cambria" w:hAnsi="Cambria"/>
          <w:b/>
          <w:color w:val="000000"/>
          <w:szCs w:val="24"/>
        </w:rPr>
      </w:pPr>
      <w:r w:rsidRPr="00B03DBD">
        <w:rPr>
          <w:rFonts w:ascii="Cambria" w:hAnsi="Cambria"/>
          <w:b/>
          <w:color w:val="000000"/>
          <w:szCs w:val="24"/>
        </w:rPr>
        <w:t>13- DAS DISPOSIÇÕES FINAIS</w:t>
      </w:r>
    </w:p>
    <w:p w14:paraId="61D078EC" w14:textId="77777777" w:rsidR="00961925" w:rsidRPr="00B03DBD" w:rsidRDefault="00961925" w:rsidP="00961925">
      <w:pPr>
        <w:pStyle w:val="Corpodetexto"/>
        <w:tabs>
          <w:tab w:val="left" w:pos="50"/>
          <w:tab w:val="right" w:leader="dot" w:pos="8981"/>
          <w:tab w:val="right" w:pos="9111"/>
        </w:tabs>
        <w:spacing w:after="0" w:line="200" w:lineRule="atLeast"/>
        <w:rPr>
          <w:rFonts w:ascii="Cambria" w:hAnsi="Cambria" w:cs="Arial"/>
          <w:color w:val="000000"/>
        </w:rPr>
      </w:pPr>
    </w:p>
    <w:p w14:paraId="61D078ED" w14:textId="5C9E9154" w:rsidR="00961925" w:rsidRPr="00B03DBD" w:rsidRDefault="00FB6192"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B03DBD">
        <w:rPr>
          <w:rFonts w:ascii="Cambria" w:hAnsi="Cambria" w:cs="Arial"/>
          <w:color w:val="000000"/>
        </w:rPr>
        <w:t xml:space="preserve">I – </w:t>
      </w:r>
      <w:r w:rsidR="00961925" w:rsidRPr="00B03DBD">
        <w:rPr>
          <w:rFonts w:ascii="Cambria" w:hAnsi="Cambria" w:cs="Arial"/>
          <w:color w:val="000000"/>
        </w:rPr>
        <w:t xml:space="preserve">Integram esta Ata, o edital do Pregão nº </w:t>
      </w:r>
      <w:r w:rsidR="00A34397" w:rsidRPr="00B03DBD">
        <w:rPr>
          <w:rFonts w:ascii="Cambria" w:hAnsi="Cambria" w:cs="Arial"/>
          <w:color w:val="000000"/>
        </w:rPr>
        <w:t>053/2020</w:t>
      </w:r>
      <w:r w:rsidR="00961925" w:rsidRPr="00B03DBD">
        <w:rPr>
          <w:rFonts w:ascii="Cambria" w:hAnsi="Cambria" w:cs="Arial"/>
          <w:color w:val="000000"/>
        </w:rPr>
        <w:t xml:space="preserve"> e as propostas das empresas classificadas no certame supranumerado.</w:t>
      </w:r>
    </w:p>
    <w:p w14:paraId="61D078EE" w14:textId="77777777" w:rsidR="00961925" w:rsidRPr="00B03DBD" w:rsidRDefault="00961925" w:rsidP="00961925">
      <w:pPr>
        <w:tabs>
          <w:tab w:val="right" w:pos="9112"/>
        </w:tabs>
        <w:spacing w:line="200" w:lineRule="atLeast"/>
        <w:jc w:val="both"/>
        <w:rPr>
          <w:rFonts w:ascii="Cambria" w:hAnsi="Cambria"/>
          <w:color w:val="000000"/>
          <w:szCs w:val="24"/>
        </w:rPr>
      </w:pPr>
    </w:p>
    <w:p w14:paraId="61D078EF" w14:textId="20FD2B67" w:rsidR="00961925" w:rsidRPr="00B03DBD" w:rsidRDefault="00FB6192" w:rsidP="00961925">
      <w:pPr>
        <w:tabs>
          <w:tab w:val="right" w:pos="9112"/>
        </w:tabs>
        <w:spacing w:line="200" w:lineRule="atLeast"/>
        <w:jc w:val="both"/>
        <w:rPr>
          <w:rFonts w:ascii="Cambria" w:hAnsi="Cambria"/>
          <w:color w:val="000000"/>
          <w:szCs w:val="24"/>
        </w:rPr>
      </w:pPr>
      <w:r w:rsidRPr="00B03DBD">
        <w:rPr>
          <w:rFonts w:ascii="Cambria" w:hAnsi="Cambria"/>
          <w:color w:val="000000"/>
          <w:szCs w:val="24"/>
        </w:rPr>
        <w:t xml:space="preserve">II – </w:t>
      </w:r>
      <w:r w:rsidR="00961925" w:rsidRPr="00B03DBD">
        <w:rPr>
          <w:rFonts w:ascii="Cambria" w:hAnsi="Cambria"/>
          <w:color w:val="000000"/>
          <w:szCs w:val="24"/>
        </w:rPr>
        <w:t>Fica eleito o foro desta Comarca de Pitangui/MG para dirimir quaisquer questões decorrentes da utilização da presente Ata.</w:t>
      </w:r>
    </w:p>
    <w:p w14:paraId="61D078F0" w14:textId="77777777" w:rsidR="00961925" w:rsidRPr="00B03DBD" w:rsidRDefault="00961925" w:rsidP="00961925">
      <w:pPr>
        <w:tabs>
          <w:tab w:val="right" w:pos="9112"/>
        </w:tabs>
        <w:spacing w:line="200" w:lineRule="atLeast"/>
        <w:jc w:val="both"/>
        <w:rPr>
          <w:rFonts w:ascii="Cambria" w:hAnsi="Cambria"/>
          <w:color w:val="000000"/>
          <w:szCs w:val="24"/>
        </w:rPr>
      </w:pPr>
    </w:p>
    <w:p w14:paraId="61D078F1" w14:textId="461BE397" w:rsidR="00961925" w:rsidRPr="00B03DBD" w:rsidRDefault="00FB6192" w:rsidP="00961925">
      <w:pPr>
        <w:spacing w:line="200" w:lineRule="atLeast"/>
        <w:jc w:val="both"/>
        <w:rPr>
          <w:rFonts w:ascii="Cambria" w:hAnsi="Cambria"/>
          <w:color w:val="000000"/>
          <w:szCs w:val="24"/>
        </w:rPr>
      </w:pPr>
      <w:r w:rsidRPr="00B03DBD">
        <w:rPr>
          <w:rFonts w:ascii="Cambria" w:hAnsi="Cambria"/>
          <w:color w:val="000000"/>
          <w:szCs w:val="24"/>
        </w:rPr>
        <w:t>III –</w:t>
      </w:r>
      <w:r w:rsidR="00961925" w:rsidRPr="00B03DBD">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61D078F2" w14:textId="77777777" w:rsidR="00961925" w:rsidRPr="00B03DBD" w:rsidRDefault="00961925" w:rsidP="00961925">
      <w:pPr>
        <w:spacing w:line="200" w:lineRule="atLeast"/>
        <w:jc w:val="both"/>
        <w:rPr>
          <w:rFonts w:ascii="Cambria" w:hAnsi="Cambria"/>
          <w:color w:val="000000"/>
          <w:szCs w:val="24"/>
        </w:rPr>
      </w:pPr>
    </w:p>
    <w:p w14:paraId="61D078F3" w14:textId="77777777" w:rsidR="00961925" w:rsidRPr="00B03DBD" w:rsidRDefault="00961925" w:rsidP="00961925">
      <w:pPr>
        <w:spacing w:line="200" w:lineRule="atLeast"/>
        <w:jc w:val="both"/>
        <w:rPr>
          <w:rFonts w:ascii="Cambria" w:hAnsi="Cambria"/>
          <w:color w:val="000000"/>
          <w:szCs w:val="24"/>
        </w:rPr>
      </w:pPr>
    </w:p>
    <w:p w14:paraId="61D078F4" w14:textId="77777777" w:rsidR="00961925" w:rsidRPr="00B03DBD" w:rsidRDefault="00961925" w:rsidP="00961925">
      <w:pPr>
        <w:spacing w:line="200" w:lineRule="atLeast"/>
        <w:jc w:val="center"/>
        <w:rPr>
          <w:rFonts w:ascii="Cambria" w:hAnsi="Cambria"/>
          <w:color w:val="000000"/>
          <w:szCs w:val="24"/>
        </w:rPr>
      </w:pPr>
    </w:p>
    <w:p w14:paraId="695394EF" w14:textId="55930EA3" w:rsidR="00C94B20" w:rsidRPr="00B03DBD" w:rsidRDefault="00C94B20" w:rsidP="00C94B20">
      <w:pPr>
        <w:spacing w:line="200" w:lineRule="atLeast"/>
        <w:jc w:val="both"/>
        <w:rPr>
          <w:rFonts w:ascii="Cambria" w:hAnsi="Cambria"/>
          <w:szCs w:val="24"/>
        </w:rPr>
      </w:pPr>
      <w:r w:rsidRPr="00B03DBD">
        <w:rPr>
          <w:rFonts w:ascii="Cambria" w:hAnsi="Cambria"/>
          <w:szCs w:val="24"/>
        </w:rPr>
        <w:t xml:space="preserve">Papagaios, </w:t>
      </w:r>
      <w:r w:rsidRPr="00B03DBD">
        <w:rPr>
          <w:rFonts w:ascii="Cambria" w:hAnsi="Cambria"/>
          <w:szCs w:val="24"/>
        </w:rPr>
        <w:t>31 de agosto</w:t>
      </w:r>
      <w:r w:rsidRPr="00B03DBD">
        <w:rPr>
          <w:rFonts w:ascii="Cambria" w:hAnsi="Cambria"/>
          <w:szCs w:val="24"/>
        </w:rPr>
        <w:t xml:space="preserve"> de2020.</w:t>
      </w:r>
    </w:p>
    <w:p w14:paraId="4685970D" w14:textId="77777777" w:rsidR="00C94B20" w:rsidRPr="00B03DBD" w:rsidRDefault="00C94B20" w:rsidP="00C94B20">
      <w:pPr>
        <w:pStyle w:val="Corpodetexto"/>
        <w:spacing w:after="0" w:line="200" w:lineRule="atLeast"/>
        <w:jc w:val="both"/>
        <w:rPr>
          <w:rFonts w:ascii="Cambria" w:hAnsi="Cambria" w:cs="Arial"/>
        </w:rPr>
      </w:pPr>
    </w:p>
    <w:p w14:paraId="0E009BBA" w14:textId="77777777" w:rsidR="00C94B20" w:rsidRPr="00B03DBD" w:rsidRDefault="00C94B20" w:rsidP="00C94B20">
      <w:pPr>
        <w:pStyle w:val="Corpodetexto"/>
        <w:spacing w:after="0" w:line="200" w:lineRule="atLeast"/>
        <w:jc w:val="both"/>
        <w:rPr>
          <w:rFonts w:ascii="Cambria" w:hAnsi="Cambria" w:cs="Arial"/>
        </w:rPr>
      </w:pPr>
    </w:p>
    <w:p w14:paraId="4862E56B" w14:textId="77777777" w:rsidR="00C94B20" w:rsidRPr="00B03DBD" w:rsidRDefault="00C94B20" w:rsidP="00C94B20">
      <w:pPr>
        <w:pStyle w:val="Corpodetexto"/>
        <w:spacing w:after="0" w:line="200" w:lineRule="atLeast"/>
        <w:jc w:val="center"/>
        <w:rPr>
          <w:rFonts w:ascii="Cambria" w:hAnsi="Cambria" w:cs="Arial"/>
          <w:b/>
          <w:i/>
        </w:rPr>
      </w:pPr>
      <w:r w:rsidRPr="00B03DBD">
        <w:rPr>
          <w:rFonts w:ascii="Cambria" w:hAnsi="Cambria" w:cs="Arial"/>
          <w:b/>
          <w:i/>
        </w:rPr>
        <w:t xml:space="preserve">Município de Papagaios/MG  </w:t>
      </w:r>
    </w:p>
    <w:p w14:paraId="15081237" w14:textId="77777777" w:rsidR="00C94B20" w:rsidRPr="00B03DBD" w:rsidRDefault="00C94B20" w:rsidP="00C94B20">
      <w:pPr>
        <w:pStyle w:val="Corpodetexto"/>
        <w:spacing w:after="0" w:line="200" w:lineRule="atLeast"/>
        <w:jc w:val="center"/>
        <w:rPr>
          <w:rFonts w:ascii="Cambria" w:hAnsi="Cambria" w:cs="Arial"/>
        </w:rPr>
      </w:pPr>
      <w:r w:rsidRPr="00B03DBD">
        <w:rPr>
          <w:rFonts w:ascii="Cambria" w:hAnsi="Cambria" w:cs="Arial"/>
        </w:rPr>
        <w:t xml:space="preserve">Mário Reis </w:t>
      </w:r>
      <w:proofErr w:type="spellStart"/>
      <w:r w:rsidRPr="00B03DBD">
        <w:rPr>
          <w:rFonts w:ascii="Cambria" w:hAnsi="Cambria" w:cs="Arial"/>
        </w:rPr>
        <w:t>Filgueiras</w:t>
      </w:r>
      <w:proofErr w:type="spellEnd"/>
    </w:p>
    <w:p w14:paraId="71AF815F" w14:textId="77777777" w:rsidR="00C94B20" w:rsidRPr="00B03DBD" w:rsidRDefault="00C94B20" w:rsidP="00C94B20">
      <w:pPr>
        <w:pStyle w:val="Corpodetexto"/>
        <w:spacing w:after="0" w:line="200" w:lineRule="atLeast"/>
        <w:jc w:val="center"/>
        <w:rPr>
          <w:rFonts w:ascii="Cambria" w:hAnsi="Cambria" w:cs="Arial"/>
        </w:rPr>
      </w:pPr>
    </w:p>
    <w:p w14:paraId="75031EF5" w14:textId="77777777" w:rsidR="00C94B20" w:rsidRPr="00B03DBD" w:rsidRDefault="00C94B20" w:rsidP="00C94B20">
      <w:pPr>
        <w:pStyle w:val="Corpodetexto"/>
        <w:spacing w:after="0" w:line="200" w:lineRule="atLeast"/>
        <w:jc w:val="center"/>
        <w:rPr>
          <w:rFonts w:ascii="Cambria" w:hAnsi="Cambria" w:cs="Arial"/>
        </w:rPr>
      </w:pPr>
    </w:p>
    <w:p w14:paraId="13C78A2D" w14:textId="77777777" w:rsidR="00C94B20" w:rsidRPr="00B03DBD" w:rsidRDefault="00C94B20" w:rsidP="00C94B20">
      <w:pPr>
        <w:pStyle w:val="Corpodetexto"/>
        <w:spacing w:after="0" w:line="200" w:lineRule="atLeast"/>
        <w:jc w:val="center"/>
        <w:rPr>
          <w:rFonts w:ascii="Cambria" w:hAnsi="Cambria" w:cs="Arial"/>
        </w:rPr>
      </w:pPr>
    </w:p>
    <w:p w14:paraId="690CACD9" w14:textId="77777777" w:rsidR="00C94B20" w:rsidRPr="00B03DBD" w:rsidRDefault="00C94B20" w:rsidP="00C94B20">
      <w:pPr>
        <w:pStyle w:val="Corpodetexto"/>
        <w:spacing w:after="0"/>
        <w:jc w:val="center"/>
        <w:rPr>
          <w:rFonts w:ascii="Cambria" w:hAnsi="Cambria" w:cs="Arial"/>
          <w:b/>
          <w:i/>
        </w:rPr>
      </w:pPr>
      <w:r w:rsidRPr="00B03DBD">
        <w:rPr>
          <w:rFonts w:ascii="Cambria" w:hAnsi="Cambria" w:cs="Arial"/>
          <w:b/>
          <w:i/>
        </w:rPr>
        <w:t xml:space="preserve">ARJ Informática e Acessórios </w:t>
      </w:r>
      <w:proofErr w:type="spellStart"/>
      <w:r w:rsidRPr="00B03DBD">
        <w:rPr>
          <w:rFonts w:ascii="Cambria" w:hAnsi="Cambria" w:cs="Arial"/>
          <w:b/>
          <w:i/>
        </w:rPr>
        <w:t>Eireli</w:t>
      </w:r>
      <w:proofErr w:type="spellEnd"/>
      <w:r w:rsidRPr="00B03DBD">
        <w:rPr>
          <w:rFonts w:ascii="Cambria" w:hAnsi="Cambria" w:cs="Arial"/>
          <w:b/>
          <w:i/>
        </w:rPr>
        <w:t xml:space="preserve"> ME</w:t>
      </w:r>
    </w:p>
    <w:p w14:paraId="264FEC22" w14:textId="77777777" w:rsidR="00C94B20" w:rsidRPr="00B03DBD" w:rsidRDefault="00C94B20" w:rsidP="00C94B20">
      <w:pPr>
        <w:pStyle w:val="Corpodetexto"/>
        <w:spacing w:after="0" w:line="200" w:lineRule="atLeast"/>
        <w:jc w:val="center"/>
        <w:rPr>
          <w:rFonts w:ascii="Cambria" w:hAnsi="Cambria" w:cs="Arial"/>
        </w:rPr>
      </w:pPr>
      <w:r w:rsidRPr="00B03DBD">
        <w:rPr>
          <w:rFonts w:ascii="Cambria" w:hAnsi="Cambria" w:cs="Arial"/>
        </w:rPr>
        <w:t>CNPJ/MF 27.379.480/0001-08</w:t>
      </w:r>
    </w:p>
    <w:p w14:paraId="63228C05" w14:textId="77777777" w:rsidR="00C94B20" w:rsidRPr="00B03DBD" w:rsidRDefault="00C94B20" w:rsidP="00C94B20">
      <w:pPr>
        <w:spacing w:line="200" w:lineRule="atLeast"/>
        <w:jc w:val="both"/>
        <w:rPr>
          <w:rFonts w:ascii="Cambria" w:hAnsi="Cambria"/>
          <w:szCs w:val="24"/>
        </w:rPr>
      </w:pPr>
    </w:p>
    <w:sectPr w:rsidR="00C94B20" w:rsidRPr="00B03DBD">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795F" w14:textId="77777777" w:rsidR="00413BD7" w:rsidRDefault="00413BD7">
      <w:r>
        <w:separator/>
      </w:r>
    </w:p>
  </w:endnote>
  <w:endnote w:type="continuationSeparator" w:id="0">
    <w:p w14:paraId="61D07960" w14:textId="77777777" w:rsidR="00413BD7" w:rsidRDefault="004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7968" w14:textId="51B856A4" w:rsidR="00413BD7" w:rsidRDefault="00413BD7" w:rsidP="00074DC8">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795D" w14:textId="77777777" w:rsidR="00413BD7" w:rsidRDefault="00413BD7">
      <w:r>
        <w:separator/>
      </w:r>
    </w:p>
  </w:footnote>
  <w:footnote w:type="continuationSeparator" w:id="0">
    <w:p w14:paraId="61D0795E" w14:textId="77777777" w:rsidR="00413BD7" w:rsidRDefault="0041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Look w:val="04A0" w:firstRow="1" w:lastRow="0" w:firstColumn="1" w:lastColumn="0" w:noHBand="0" w:noVBand="1"/>
    </w:tblPr>
    <w:tblGrid>
      <w:gridCol w:w="2127"/>
      <w:gridCol w:w="8930"/>
    </w:tblGrid>
    <w:tr w:rsidR="00413BD7" w14:paraId="61D07963" w14:textId="77777777">
      <w:trPr>
        <w:trHeight w:val="781"/>
      </w:trPr>
      <w:tc>
        <w:tcPr>
          <w:tcW w:w="2127" w:type="dxa"/>
          <w:vMerge w:val="restart"/>
          <w:tcBorders>
            <w:top w:val="nil"/>
            <w:left w:val="nil"/>
            <w:bottom w:val="nil"/>
            <w:right w:val="nil"/>
          </w:tcBorders>
          <w:shd w:val="clear" w:color="auto" w:fill="auto"/>
          <w:vAlign w:val="center"/>
        </w:tcPr>
        <w:p w14:paraId="61D07961" w14:textId="77777777" w:rsidR="00413BD7" w:rsidRDefault="00413BD7">
          <w:pPr>
            <w:pStyle w:val="Cabealho"/>
            <w:jc w:val="center"/>
          </w:pPr>
          <w:r>
            <w:rPr>
              <w:noProof/>
              <w:lang w:eastAsia="pt-BR"/>
            </w:rPr>
            <w:drawing>
              <wp:anchor distT="0" distB="0" distL="114300" distR="114300" simplePos="0" relativeHeight="51" behindDoc="1" locked="0" layoutInCell="1" allowOverlap="1" wp14:anchorId="61D07969" wp14:editId="61D0796A">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61D07962" w14:textId="77777777" w:rsidR="00413BD7" w:rsidRDefault="00413BD7">
          <w:pPr>
            <w:pStyle w:val="Cabealho"/>
            <w:jc w:val="center"/>
            <w:rPr>
              <w:rFonts w:ascii="Arial" w:hAnsi="Arial" w:cs="Arial"/>
            </w:rPr>
          </w:pPr>
          <w:r>
            <w:rPr>
              <w:rFonts w:ascii="Arial" w:hAnsi="Arial" w:cs="Arial"/>
              <w:sz w:val="42"/>
            </w:rPr>
            <w:t>PREFEITURA MUNICIPAL DE PAPAGAIOS</w:t>
          </w:r>
        </w:p>
      </w:tc>
    </w:tr>
    <w:tr w:rsidR="00413BD7" w14:paraId="61D07966" w14:textId="77777777">
      <w:trPr>
        <w:trHeight w:val="785"/>
      </w:trPr>
      <w:tc>
        <w:tcPr>
          <w:tcW w:w="2127" w:type="dxa"/>
          <w:vMerge/>
          <w:tcBorders>
            <w:top w:val="nil"/>
            <w:left w:val="nil"/>
            <w:bottom w:val="nil"/>
            <w:right w:val="nil"/>
          </w:tcBorders>
          <w:shd w:val="clear" w:color="auto" w:fill="auto"/>
        </w:tcPr>
        <w:p w14:paraId="61D07964" w14:textId="77777777" w:rsidR="00413BD7" w:rsidRDefault="00413BD7">
          <w:pPr>
            <w:pStyle w:val="Cabealho"/>
          </w:pPr>
        </w:p>
      </w:tc>
      <w:tc>
        <w:tcPr>
          <w:tcW w:w="8929" w:type="dxa"/>
          <w:tcBorders>
            <w:top w:val="nil"/>
            <w:left w:val="nil"/>
            <w:bottom w:val="nil"/>
            <w:right w:val="nil"/>
          </w:tcBorders>
          <w:shd w:val="clear" w:color="auto" w:fill="auto"/>
        </w:tcPr>
        <w:p w14:paraId="61D07965" w14:textId="77777777" w:rsidR="00413BD7" w:rsidRDefault="00413BD7">
          <w:pPr>
            <w:pStyle w:val="Cabealho"/>
            <w:jc w:val="center"/>
            <w:rPr>
              <w:rFonts w:ascii="Arial" w:hAnsi="Arial" w:cs="Arial"/>
            </w:rPr>
          </w:pPr>
          <w:r>
            <w:rPr>
              <w:rFonts w:ascii="Arial" w:hAnsi="Arial" w:cs="Arial"/>
              <w:sz w:val="36"/>
            </w:rPr>
            <w:t>ESTADO DE MINAS GERAIS</w:t>
          </w:r>
        </w:p>
      </w:tc>
    </w:tr>
  </w:tbl>
  <w:p w14:paraId="61D07967" w14:textId="77777777" w:rsidR="00413BD7" w:rsidRDefault="00413BD7">
    <w:pPr>
      <w:pStyle w:val="Cabealho"/>
    </w:pPr>
    <w:r>
      <w:rPr>
        <w:noProof/>
        <w:lang w:eastAsia="pt-BR"/>
      </w:rPr>
      <w:drawing>
        <wp:anchor distT="0" distB="0" distL="114300" distR="123190" simplePos="0" relativeHeight="101" behindDoc="1" locked="0" layoutInCell="1" allowOverlap="1" wp14:anchorId="61D0796B" wp14:editId="61D0796C">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7"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2"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5"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5"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1"/>
  </w:num>
  <w:num w:numId="2">
    <w:abstractNumId w:val="8"/>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
  </w:num>
  <w:num w:numId="9">
    <w:abstractNumId w:val="9"/>
  </w:num>
  <w:num w:numId="10">
    <w:abstractNumId w:val="1"/>
  </w:num>
  <w:num w:numId="11">
    <w:abstractNumId w:val="30"/>
  </w:num>
  <w:num w:numId="12">
    <w:abstractNumId w:val="14"/>
  </w:num>
  <w:num w:numId="13">
    <w:abstractNumId w:val="29"/>
  </w:num>
  <w:num w:numId="14">
    <w:abstractNumId w:val="18"/>
  </w:num>
  <w:num w:numId="15">
    <w:abstractNumId w:val="15"/>
  </w:num>
  <w:num w:numId="16">
    <w:abstractNumId w:val="17"/>
  </w:num>
  <w:num w:numId="17">
    <w:abstractNumId w:val="10"/>
  </w:num>
  <w:num w:numId="18">
    <w:abstractNumId w:val="6"/>
  </w:num>
  <w:num w:numId="19">
    <w:abstractNumId w:val="11"/>
  </w:num>
  <w:num w:numId="20">
    <w:abstractNumId w:val="13"/>
  </w:num>
  <w:num w:numId="21">
    <w:abstractNumId w:val="24"/>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7"/>
  </w:num>
  <w:num w:numId="23">
    <w:abstractNumId w:val="28"/>
  </w:num>
  <w:num w:numId="24">
    <w:abstractNumId w:val="20"/>
  </w:num>
  <w:num w:numId="25">
    <w:abstractNumId w:val="22"/>
  </w:num>
  <w:num w:numId="26">
    <w:abstractNumId w:val="19"/>
  </w:num>
  <w:num w:numId="27">
    <w:abstractNumId w:val="27"/>
  </w:num>
  <w:num w:numId="28">
    <w:abstractNumId w:val="12"/>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053A6"/>
    <w:rsid w:val="00011EBE"/>
    <w:rsid w:val="0002060E"/>
    <w:rsid w:val="00026B1B"/>
    <w:rsid w:val="000417AD"/>
    <w:rsid w:val="00044035"/>
    <w:rsid w:val="00045C6C"/>
    <w:rsid w:val="00050F88"/>
    <w:rsid w:val="0005239B"/>
    <w:rsid w:val="0005728F"/>
    <w:rsid w:val="000615F2"/>
    <w:rsid w:val="0006281E"/>
    <w:rsid w:val="00071E54"/>
    <w:rsid w:val="00074DC8"/>
    <w:rsid w:val="000770C1"/>
    <w:rsid w:val="00083DD1"/>
    <w:rsid w:val="0008701C"/>
    <w:rsid w:val="00094E69"/>
    <w:rsid w:val="00095633"/>
    <w:rsid w:val="000E427B"/>
    <w:rsid w:val="000E479B"/>
    <w:rsid w:val="0010144B"/>
    <w:rsid w:val="00124FA9"/>
    <w:rsid w:val="00142B78"/>
    <w:rsid w:val="00156D22"/>
    <w:rsid w:val="00173E14"/>
    <w:rsid w:val="00177F9F"/>
    <w:rsid w:val="001A15A9"/>
    <w:rsid w:val="001A5F93"/>
    <w:rsid w:val="001B5D1E"/>
    <w:rsid w:val="001D46C5"/>
    <w:rsid w:val="001E0899"/>
    <w:rsid w:val="00200713"/>
    <w:rsid w:val="00210FD8"/>
    <w:rsid w:val="00247BEF"/>
    <w:rsid w:val="0027092D"/>
    <w:rsid w:val="00273022"/>
    <w:rsid w:val="002770C2"/>
    <w:rsid w:val="002A01B8"/>
    <w:rsid w:val="002B7728"/>
    <w:rsid w:val="002C36F6"/>
    <w:rsid w:val="002C5D24"/>
    <w:rsid w:val="002D3DAC"/>
    <w:rsid w:val="002E4F4B"/>
    <w:rsid w:val="002F3BA8"/>
    <w:rsid w:val="00301908"/>
    <w:rsid w:val="00305E4E"/>
    <w:rsid w:val="003102B1"/>
    <w:rsid w:val="003209D5"/>
    <w:rsid w:val="003243CA"/>
    <w:rsid w:val="003457EA"/>
    <w:rsid w:val="00346EE3"/>
    <w:rsid w:val="00357D85"/>
    <w:rsid w:val="0039711B"/>
    <w:rsid w:val="003B0F42"/>
    <w:rsid w:val="003C5BCC"/>
    <w:rsid w:val="003C6857"/>
    <w:rsid w:val="003C72FB"/>
    <w:rsid w:val="003D1005"/>
    <w:rsid w:val="003F46E8"/>
    <w:rsid w:val="003F55D1"/>
    <w:rsid w:val="004114C2"/>
    <w:rsid w:val="00413BD7"/>
    <w:rsid w:val="00420BEB"/>
    <w:rsid w:val="00443E0F"/>
    <w:rsid w:val="00451DFE"/>
    <w:rsid w:val="004526D9"/>
    <w:rsid w:val="004539B5"/>
    <w:rsid w:val="0045544C"/>
    <w:rsid w:val="00455EB2"/>
    <w:rsid w:val="00460ED7"/>
    <w:rsid w:val="004868C0"/>
    <w:rsid w:val="004A0C06"/>
    <w:rsid w:val="004B39EA"/>
    <w:rsid w:val="004E220D"/>
    <w:rsid w:val="004E6A8A"/>
    <w:rsid w:val="004F10A0"/>
    <w:rsid w:val="004F29E5"/>
    <w:rsid w:val="004F42C4"/>
    <w:rsid w:val="004F7F5C"/>
    <w:rsid w:val="005012C1"/>
    <w:rsid w:val="005101A8"/>
    <w:rsid w:val="00532FBE"/>
    <w:rsid w:val="00561D33"/>
    <w:rsid w:val="00573148"/>
    <w:rsid w:val="005937A6"/>
    <w:rsid w:val="005A0CC7"/>
    <w:rsid w:val="005A3440"/>
    <w:rsid w:val="005E4232"/>
    <w:rsid w:val="005F7E83"/>
    <w:rsid w:val="00614622"/>
    <w:rsid w:val="00615DB5"/>
    <w:rsid w:val="00647358"/>
    <w:rsid w:val="00656F20"/>
    <w:rsid w:val="006630AF"/>
    <w:rsid w:val="0066409A"/>
    <w:rsid w:val="006709C5"/>
    <w:rsid w:val="00681B7E"/>
    <w:rsid w:val="00694DC5"/>
    <w:rsid w:val="00696D92"/>
    <w:rsid w:val="006A06B2"/>
    <w:rsid w:val="006C3979"/>
    <w:rsid w:val="006D15DD"/>
    <w:rsid w:val="006D7103"/>
    <w:rsid w:val="006E6F38"/>
    <w:rsid w:val="006E7153"/>
    <w:rsid w:val="006F2F8D"/>
    <w:rsid w:val="006F7B8E"/>
    <w:rsid w:val="007301AD"/>
    <w:rsid w:val="0075147A"/>
    <w:rsid w:val="007524E0"/>
    <w:rsid w:val="0076263D"/>
    <w:rsid w:val="00764C26"/>
    <w:rsid w:val="00765FCA"/>
    <w:rsid w:val="0077017E"/>
    <w:rsid w:val="00775080"/>
    <w:rsid w:val="00775184"/>
    <w:rsid w:val="0077770E"/>
    <w:rsid w:val="00777A1B"/>
    <w:rsid w:val="00781F43"/>
    <w:rsid w:val="00790E98"/>
    <w:rsid w:val="00796EC9"/>
    <w:rsid w:val="007B5DF6"/>
    <w:rsid w:val="007D0C1B"/>
    <w:rsid w:val="007D35B8"/>
    <w:rsid w:val="007E65F8"/>
    <w:rsid w:val="007E7333"/>
    <w:rsid w:val="007F6918"/>
    <w:rsid w:val="008020A0"/>
    <w:rsid w:val="00804E05"/>
    <w:rsid w:val="00816A61"/>
    <w:rsid w:val="00823D9E"/>
    <w:rsid w:val="00844F2C"/>
    <w:rsid w:val="00853118"/>
    <w:rsid w:val="008537C3"/>
    <w:rsid w:val="00854DF8"/>
    <w:rsid w:val="00865AE6"/>
    <w:rsid w:val="008763DC"/>
    <w:rsid w:val="00891BB4"/>
    <w:rsid w:val="008A4BCA"/>
    <w:rsid w:val="008A7C06"/>
    <w:rsid w:val="008D07DF"/>
    <w:rsid w:val="008D6E6C"/>
    <w:rsid w:val="008E594C"/>
    <w:rsid w:val="00934867"/>
    <w:rsid w:val="0095353E"/>
    <w:rsid w:val="009615FB"/>
    <w:rsid w:val="00961925"/>
    <w:rsid w:val="00977B31"/>
    <w:rsid w:val="00980456"/>
    <w:rsid w:val="009B1C3D"/>
    <w:rsid w:val="009C09EF"/>
    <w:rsid w:val="009D484C"/>
    <w:rsid w:val="00A02777"/>
    <w:rsid w:val="00A07EB9"/>
    <w:rsid w:val="00A15133"/>
    <w:rsid w:val="00A23322"/>
    <w:rsid w:val="00A309C3"/>
    <w:rsid w:val="00A31AC8"/>
    <w:rsid w:val="00A33EC6"/>
    <w:rsid w:val="00A34397"/>
    <w:rsid w:val="00A61E0C"/>
    <w:rsid w:val="00A644AA"/>
    <w:rsid w:val="00A64F5E"/>
    <w:rsid w:val="00A71E72"/>
    <w:rsid w:val="00A91212"/>
    <w:rsid w:val="00AB7BB6"/>
    <w:rsid w:val="00AC0E53"/>
    <w:rsid w:val="00AC65DE"/>
    <w:rsid w:val="00AD0F4F"/>
    <w:rsid w:val="00AD2662"/>
    <w:rsid w:val="00AF3E34"/>
    <w:rsid w:val="00B00BE4"/>
    <w:rsid w:val="00B03DBD"/>
    <w:rsid w:val="00B27518"/>
    <w:rsid w:val="00B27EB9"/>
    <w:rsid w:val="00B328B9"/>
    <w:rsid w:val="00B32E89"/>
    <w:rsid w:val="00B921FA"/>
    <w:rsid w:val="00B92C88"/>
    <w:rsid w:val="00BA129C"/>
    <w:rsid w:val="00BA3FC8"/>
    <w:rsid w:val="00BA623F"/>
    <w:rsid w:val="00BD06EE"/>
    <w:rsid w:val="00C31066"/>
    <w:rsid w:val="00C36F60"/>
    <w:rsid w:val="00C37DC7"/>
    <w:rsid w:val="00C513D4"/>
    <w:rsid w:val="00C67B5D"/>
    <w:rsid w:val="00C80443"/>
    <w:rsid w:val="00C91DDE"/>
    <w:rsid w:val="00C94B20"/>
    <w:rsid w:val="00CD19D5"/>
    <w:rsid w:val="00CE561B"/>
    <w:rsid w:val="00CE7F25"/>
    <w:rsid w:val="00CF5B1A"/>
    <w:rsid w:val="00D01E09"/>
    <w:rsid w:val="00D1022D"/>
    <w:rsid w:val="00D17C0D"/>
    <w:rsid w:val="00D358F0"/>
    <w:rsid w:val="00D55E83"/>
    <w:rsid w:val="00D91CBE"/>
    <w:rsid w:val="00DB6B1A"/>
    <w:rsid w:val="00DC18A7"/>
    <w:rsid w:val="00DE2653"/>
    <w:rsid w:val="00DE3EED"/>
    <w:rsid w:val="00DE67DD"/>
    <w:rsid w:val="00DF1244"/>
    <w:rsid w:val="00DF46D5"/>
    <w:rsid w:val="00E548A9"/>
    <w:rsid w:val="00E61995"/>
    <w:rsid w:val="00E83D4F"/>
    <w:rsid w:val="00EB2761"/>
    <w:rsid w:val="00EB3B2C"/>
    <w:rsid w:val="00ED6CF8"/>
    <w:rsid w:val="00EE09C2"/>
    <w:rsid w:val="00EE128B"/>
    <w:rsid w:val="00F04523"/>
    <w:rsid w:val="00F07077"/>
    <w:rsid w:val="00F1182B"/>
    <w:rsid w:val="00F255A0"/>
    <w:rsid w:val="00F263B2"/>
    <w:rsid w:val="00F32291"/>
    <w:rsid w:val="00F330D2"/>
    <w:rsid w:val="00F33550"/>
    <w:rsid w:val="00F51B40"/>
    <w:rsid w:val="00F71E73"/>
    <w:rsid w:val="00F841C0"/>
    <w:rsid w:val="00F858CD"/>
    <w:rsid w:val="00F94660"/>
    <w:rsid w:val="00FB3378"/>
    <w:rsid w:val="00FB4EAF"/>
    <w:rsid w:val="00FB6192"/>
    <w:rsid w:val="00FC20C9"/>
    <w:rsid w:val="00FD6B30"/>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74BC"/>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aliases w:val="Normal (Web) Char Char Char,Normal (Web) Char Char"/>
    <w:basedOn w:val="Normal"/>
    <w:link w:val="NormalWebChar"/>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NormalWebChar">
    <w:name w:val="Normal (Web) Char"/>
    <w:aliases w:val="Normal (Web) Char Char Char Char,Normal (Web) Char Char Char1"/>
    <w:basedOn w:val="Fontepargpadro"/>
    <w:link w:val="NormalWeb"/>
    <w:uiPriority w:val="99"/>
    <w:rsid w:val="00AF3E34"/>
    <w:rPr>
      <w:rFonts w:ascii="Arial Unicode MS" w:eastAsia="Arial Unicode MS" w:hAnsi="Arial Unicode MS" w:cs="Arial Unicode MS"/>
      <w:sz w:val="24"/>
      <w:szCs w:val="24"/>
      <w:lang w:eastAsia="zh-CN"/>
    </w:rPr>
  </w:style>
  <w:style w:type="paragraph" w:customStyle="1" w:styleId="Pa3">
    <w:name w:val="Pa3"/>
    <w:basedOn w:val="Default"/>
    <w:next w:val="Default"/>
    <w:uiPriority w:val="99"/>
    <w:rsid w:val="00AF3E34"/>
    <w:pPr>
      <w:spacing w:line="121" w:lineRule="atLeast"/>
    </w:pPr>
    <w:rPr>
      <w:rFonts w:ascii="Museo Sans 700" w:eastAsia="Calibri" w:hAnsi="Museo Sans 700"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840417">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2798</Words>
  <Characters>15110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13</cp:revision>
  <cp:lastPrinted>2019-03-15T12:10:00Z</cp:lastPrinted>
  <dcterms:created xsi:type="dcterms:W3CDTF">2020-09-21T17:58:00Z</dcterms:created>
  <dcterms:modified xsi:type="dcterms:W3CDTF">2020-09-21T18:07:00Z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