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E61995">
        <w:rPr>
          <w:rFonts w:ascii="Cambria" w:hAnsi="Cambria"/>
          <w:b/>
          <w:color w:val="000000"/>
          <w:szCs w:val="24"/>
        </w:rPr>
        <w:t>032/2020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E61995">
        <w:rPr>
          <w:rFonts w:ascii="Cambria" w:hAnsi="Cambria"/>
          <w:b/>
          <w:color w:val="000000"/>
          <w:szCs w:val="24"/>
        </w:rPr>
        <w:t>017/2020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443E0F">
        <w:rPr>
          <w:rFonts w:ascii="Cambria" w:hAnsi="Cambria"/>
          <w:color w:val="000000"/>
          <w:szCs w:val="24"/>
        </w:rPr>
        <w:t>014</w:t>
      </w:r>
      <w:r w:rsidR="00357D85">
        <w:rPr>
          <w:rFonts w:ascii="Cambria" w:hAnsi="Cambria"/>
          <w:color w:val="000000"/>
          <w:szCs w:val="24"/>
        </w:rPr>
        <w:t>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E61995">
        <w:rPr>
          <w:rFonts w:ascii="Cambria" w:hAnsi="Cambria"/>
          <w:color w:val="000000"/>
          <w:szCs w:val="24"/>
        </w:rPr>
        <w:t>032/2020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3605FA">
        <w:rPr>
          <w:rFonts w:ascii="Cambria" w:hAnsi="Cambria" w:cs="Arial"/>
          <w:color w:val="000000"/>
        </w:rPr>
        <w:t xml:space="preserve">09 (nove) dias do mês de março de </w:t>
      </w:r>
      <w:r w:rsidR="00357D85">
        <w:rPr>
          <w:rFonts w:ascii="Cambria" w:hAnsi="Cambria" w:cs="Arial"/>
          <w:color w:val="000000"/>
        </w:rPr>
        <w:t>2020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3605FA">
        <w:rPr>
          <w:rFonts w:ascii="Cambria" w:hAnsi="Cambria" w:cs="Arial"/>
          <w:color w:val="000000"/>
        </w:rPr>
        <w:t>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8D0C74">
        <w:rPr>
          <w:rFonts w:ascii="Cambria" w:hAnsi="Cambria" w:cs="Arial"/>
          <w:color w:val="000000"/>
        </w:rPr>
        <w:t xml:space="preserve">Mário Reis </w:t>
      </w:r>
      <w:proofErr w:type="spellStart"/>
      <w:r w:rsidR="008D0C74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E61995">
        <w:rPr>
          <w:rFonts w:ascii="Cambria" w:hAnsi="Cambria" w:cs="Arial"/>
          <w:color w:val="000000"/>
        </w:rPr>
        <w:t>017/2020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E61995">
        <w:rPr>
          <w:rFonts w:ascii="Cambria" w:hAnsi="Cambria" w:cs="Arial"/>
          <w:color w:val="000000"/>
        </w:rPr>
        <w:t>032/2020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975DF9">
        <w:rPr>
          <w:rFonts w:ascii="Cambria" w:hAnsi="Cambria" w:cs="Arial"/>
          <w:b/>
          <w:color w:val="000000"/>
        </w:rPr>
        <w:t>LEISTUNG EQUIPAMENTOS LTDA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975DF9">
        <w:rPr>
          <w:rFonts w:ascii="Cambria" w:hAnsi="Cambria" w:cs="Arial"/>
          <w:color w:val="000000"/>
        </w:rPr>
        <w:t xml:space="preserve">Rua João </w:t>
      </w:r>
      <w:proofErr w:type="spellStart"/>
      <w:r w:rsidR="00975DF9">
        <w:rPr>
          <w:rFonts w:ascii="Cambria" w:hAnsi="Cambria" w:cs="Arial"/>
          <w:color w:val="000000"/>
        </w:rPr>
        <w:t>Ropelatto</w:t>
      </w:r>
      <w:proofErr w:type="spellEnd"/>
      <w:r w:rsidR="00975DF9">
        <w:rPr>
          <w:rFonts w:ascii="Cambria" w:hAnsi="Cambria" w:cs="Arial"/>
          <w:color w:val="000000"/>
        </w:rPr>
        <w:t>, nº. 202, bairro Nereu Ramos, Jaraguá do Sul/SC, CEP 89.265-520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975DF9">
        <w:rPr>
          <w:rFonts w:ascii="Cambria" w:hAnsi="Cambria" w:cs="Arial"/>
          <w:color w:val="000000"/>
        </w:rPr>
        <w:t>04.187.384/0001-54</w:t>
      </w:r>
      <w:r w:rsidR="002E340B">
        <w:rPr>
          <w:rFonts w:ascii="Cambria" w:hAnsi="Cambria" w:cs="Arial"/>
          <w:color w:val="000000"/>
        </w:rPr>
        <w:t xml:space="preserve">, neste ato representado por </w:t>
      </w:r>
      <w:r w:rsidR="00975DF9">
        <w:rPr>
          <w:rFonts w:ascii="Cambria" w:hAnsi="Cambria" w:cs="Arial"/>
          <w:color w:val="000000"/>
        </w:rPr>
        <w:t>Marcelo Javier Fernandez</w:t>
      </w:r>
      <w:r w:rsidR="002E340B">
        <w:rPr>
          <w:rFonts w:ascii="Cambria" w:hAnsi="Cambria" w:cs="Arial"/>
          <w:color w:val="000000"/>
        </w:rPr>
        <w:t xml:space="preserve">, inscrito no CPF/MF sob o nº. </w:t>
      </w:r>
      <w:r w:rsidR="00975DF9">
        <w:rPr>
          <w:rFonts w:ascii="Cambria" w:hAnsi="Cambria" w:cs="Arial"/>
          <w:color w:val="000000"/>
        </w:rPr>
        <w:t>831.651.180-00</w:t>
      </w:r>
      <w:r w:rsidRPr="00173E14">
        <w:rPr>
          <w:rFonts w:ascii="Cambria" w:hAnsi="Cambria" w:cs="Arial"/>
          <w:color w:val="000000"/>
        </w:rPr>
        <w:t>, conforme quadro abaixo:</w:t>
      </w: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80"/>
        <w:gridCol w:w="880"/>
        <w:gridCol w:w="940"/>
        <w:gridCol w:w="1120"/>
        <w:gridCol w:w="980"/>
        <w:gridCol w:w="1100"/>
        <w:gridCol w:w="980"/>
        <w:gridCol w:w="1100"/>
      </w:tblGrid>
      <w:tr w:rsidR="00975DF9" w:rsidRPr="00975DF9" w:rsidTr="00975DF9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F9" w:rsidRPr="00975DF9" w:rsidRDefault="00975DF9" w:rsidP="00975DF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975DF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F9" w:rsidRPr="00975DF9" w:rsidRDefault="00975DF9" w:rsidP="00975DF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975DF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F9" w:rsidRPr="00975DF9" w:rsidRDefault="00975DF9" w:rsidP="00975DF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975DF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975DF9" w:rsidRPr="00975DF9" w:rsidTr="00975DF9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F9" w:rsidRPr="00975DF9" w:rsidRDefault="00975DF9" w:rsidP="00975DF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F9" w:rsidRPr="00975DF9" w:rsidRDefault="00975DF9" w:rsidP="00975DF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DF9" w:rsidRPr="00975DF9" w:rsidRDefault="00975DF9" w:rsidP="00975DF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DF9" w:rsidRPr="00975DF9" w:rsidRDefault="00975DF9" w:rsidP="00975DF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5DF9" w:rsidRPr="00975DF9" w:rsidRDefault="00975DF9" w:rsidP="00975DF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975DF9" w:rsidRPr="00975DF9" w:rsidTr="00975DF9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F9" w:rsidRPr="00975DF9" w:rsidRDefault="00975DF9" w:rsidP="00975DF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F9" w:rsidRPr="00975DF9" w:rsidRDefault="00975DF9" w:rsidP="00975DF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DF9" w:rsidRPr="00975DF9" w:rsidRDefault="00975DF9" w:rsidP="00975DF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DF9" w:rsidRPr="00975DF9" w:rsidRDefault="00975DF9" w:rsidP="00975DF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DF9" w:rsidRPr="00975DF9" w:rsidRDefault="00975DF9" w:rsidP="00975DF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DF9" w:rsidRPr="00975DF9" w:rsidRDefault="00975DF9" w:rsidP="00975DF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DF9" w:rsidRPr="00975DF9" w:rsidRDefault="00975DF9" w:rsidP="00975DF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DF9" w:rsidRPr="00975DF9" w:rsidRDefault="00975DF9" w:rsidP="00975DF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DF9" w:rsidRPr="00975DF9" w:rsidRDefault="00975DF9" w:rsidP="00975DF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975DF9" w:rsidRPr="00975DF9" w:rsidTr="00975DF9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F9" w:rsidRPr="00975DF9" w:rsidRDefault="00975DF9" w:rsidP="00975DF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F9" w:rsidRPr="00975DF9" w:rsidRDefault="00975DF9" w:rsidP="00975DF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F9" w:rsidRPr="00975DF9" w:rsidRDefault="00975DF9" w:rsidP="00975DF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F9" w:rsidRPr="00975DF9" w:rsidRDefault="00975DF9" w:rsidP="00975DF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F9" w:rsidRPr="00975DF9" w:rsidRDefault="00975DF9" w:rsidP="00975DF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F9" w:rsidRPr="00975DF9" w:rsidRDefault="00975DF9" w:rsidP="00975DF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F9" w:rsidRPr="00975DF9" w:rsidRDefault="00975DF9" w:rsidP="00975DF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F9" w:rsidRPr="00975DF9" w:rsidRDefault="00975DF9" w:rsidP="00975DF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F9" w:rsidRPr="00975DF9" w:rsidRDefault="00975DF9" w:rsidP="00975DF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75DF9" w:rsidRPr="00975DF9" w:rsidTr="00975DF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F9" w:rsidRPr="00975DF9" w:rsidRDefault="00975DF9" w:rsidP="00975DF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F9" w:rsidRPr="00975DF9" w:rsidRDefault="00975DF9" w:rsidP="00975DF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VENTILADOR PULMONAR PORTÁTIL. Característica: tecnologia avançada para uso em transporte </w:t>
            </w:r>
            <w:proofErr w:type="spellStart"/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intra</w:t>
            </w:r>
            <w:proofErr w:type="spellEnd"/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 extra hospitalares, para pacientes </w:t>
            </w:r>
            <w:proofErr w:type="gramStart"/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adulto ,</w:t>
            </w:r>
            <w:proofErr w:type="gramEnd"/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pediátrico e neonatais; controle volumétrico apresentado em tempo real na sua tela gráfica LCD; visualização de todos os parâmetros de leitura; manômetro digital de pressão da via aérea e gráfico de </w:t>
            </w:r>
            <w:proofErr w:type="spellStart"/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pressãopor</w:t>
            </w:r>
            <w:proofErr w:type="spellEnd"/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tempo; ajuste de controle e </w:t>
            </w:r>
            <w:proofErr w:type="spellStart"/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alrme</w:t>
            </w:r>
            <w:proofErr w:type="spellEnd"/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painél</w:t>
            </w:r>
            <w:proofErr w:type="spellEnd"/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fácil controle de parâmetros; modos ventilatórios: </w:t>
            </w:r>
            <w:proofErr w:type="spellStart"/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adulto</w:t>
            </w:r>
            <w:proofErr w:type="spellEnd"/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 pediátrico;   </w:t>
            </w:r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 xml:space="preserve">GARANTIA MINIMA DE 01 ANO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F9" w:rsidRPr="00975DF9" w:rsidRDefault="00975DF9" w:rsidP="00975DF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F9" w:rsidRPr="00975DF9" w:rsidRDefault="00975DF9" w:rsidP="00975DF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15.800,00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F9" w:rsidRPr="00975DF9" w:rsidRDefault="00975DF9" w:rsidP="00975DF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31.600,00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F9" w:rsidRPr="00975DF9" w:rsidRDefault="00975DF9" w:rsidP="00975DF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F9" w:rsidRPr="00975DF9" w:rsidRDefault="00975DF9" w:rsidP="00975DF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31.600,00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F9" w:rsidRPr="00975DF9" w:rsidRDefault="00975DF9" w:rsidP="00975DF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DF9" w:rsidRPr="00975DF9" w:rsidRDefault="00975DF9" w:rsidP="00975DF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75DF9">
              <w:rPr>
                <w:rFonts w:ascii="Cambria" w:hAnsi="Cambria" w:cs="Calibri"/>
                <w:color w:val="000000"/>
                <w:sz w:val="16"/>
                <w:szCs w:val="16"/>
              </w:rPr>
              <w:t>158.000,00</w:t>
            </w:r>
          </w:p>
        </w:tc>
      </w:tr>
    </w:tbl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proofErr w:type="gramStart"/>
      <w:r w:rsidRPr="00094E69">
        <w:rPr>
          <w:rFonts w:ascii="Cambria" w:hAnsi="Cambria" w:cs="Arial"/>
          <w:b/>
          <w:bCs/>
        </w:rPr>
        <w:t>onde</w:t>
      </w:r>
      <w:proofErr w:type="gramEnd"/>
      <w:r w:rsidRPr="00094E69">
        <w:rPr>
          <w:rFonts w:ascii="Cambria" w:hAnsi="Cambria" w:cs="Arial"/>
          <w:b/>
          <w:bCs/>
        </w:rPr>
        <w:t>: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</w:t>
      </w:r>
      <w:r w:rsidRPr="00173E14">
        <w:rPr>
          <w:rFonts w:ascii="Cambria" w:hAnsi="Cambria"/>
          <w:color w:val="000000"/>
          <w:szCs w:val="24"/>
        </w:rPr>
        <w:lastRenderedPageBreak/>
        <w:t>devendo dela constar: a data, o valor unitário do produto, a quantidade pretendida, o local para a entrega, o carimbo e a assinatura do responsável.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lastRenderedPageBreak/>
        <w:t>a) inobservância do nível de qualidade dos fornecimentos;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:rsidR="00B33720" w:rsidRDefault="00B33720" w:rsidP="00B33720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 - Integram esta Ata, o edital do Pregão nº 017/2020 e as propostas das empresas classificadas no certame supranumerado.</w:t>
      </w:r>
    </w:p>
    <w:p w:rsidR="00B33720" w:rsidRDefault="00B33720" w:rsidP="00B33720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B33720" w:rsidRDefault="00B33720" w:rsidP="00B33720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- Fica eleito o foro desta Comarca de Pitangui/MG para dirimir quaisquer questões decorrentes da utilização da presente Ata.</w:t>
      </w:r>
    </w:p>
    <w:p w:rsidR="00B33720" w:rsidRDefault="00B33720" w:rsidP="00B33720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B33720" w:rsidRDefault="00B33720" w:rsidP="00B33720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- Os casos omissos serão resolvidos de acordo com a Lei Federal 8.666/93, Lei 10.520/02 e demais normas aplicáveis. Subsidiariamente, aplicar-se-ão os princípios gerais de Direito.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bookmarkStart w:id="0" w:name="_GoBack"/>
      <w:bookmarkEnd w:id="0"/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C8494A">
        <w:rPr>
          <w:rFonts w:ascii="Cambria" w:hAnsi="Cambria"/>
          <w:color w:val="000000"/>
          <w:szCs w:val="24"/>
        </w:rPr>
        <w:t>09 de março de 2020.</w:t>
      </w: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D064A3" w:rsidRPr="00D064A3" w:rsidRDefault="00D064A3" w:rsidP="00D064A3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D064A3">
        <w:rPr>
          <w:rFonts w:ascii="Cambria" w:hAnsi="Cambria" w:cs="Arial"/>
          <w:b/>
          <w:i/>
          <w:color w:val="000000"/>
        </w:rPr>
        <w:t xml:space="preserve">Mário Reis </w:t>
      </w:r>
      <w:proofErr w:type="spellStart"/>
      <w:r w:rsidRPr="00D064A3">
        <w:rPr>
          <w:rFonts w:ascii="Cambria" w:hAnsi="Cambria" w:cs="Arial"/>
          <w:b/>
          <w:i/>
          <w:color w:val="000000"/>
        </w:rPr>
        <w:t>Filgueiras</w:t>
      </w:r>
      <w:proofErr w:type="spellEnd"/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D064A3" w:rsidRDefault="00575828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proofErr w:type="spellStart"/>
      <w:r>
        <w:rPr>
          <w:rFonts w:ascii="Cambria" w:hAnsi="Cambria" w:cs="Arial"/>
          <w:b/>
          <w:i/>
          <w:color w:val="000000"/>
        </w:rPr>
        <w:t>Leistung</w:t>
      </w:r>
      <w:proofErr w:type="spellEnd"/>
      <w:r>
        <w:rPr>
          <w:rFonts w:ascii="Cambria" w:hAnsi="Cambria" w:cs="Arial"/>
          <w:b/>
          <w:i/>
          <w:color w:val="000000"/>
        </w:rPr>
        <w:t xml:space="preserve"> Equipamentos </w:t>
      </w:r>
      <w:proofErr w:type="spellStart"/>
      <w:r>
        <w:rPr>
          <w:rFonts w:ascii="Cambria" w:hAnsi="Cambria" w:cs="Arial"/>
          <w:b/>
          <w:i/>
          <w:color w:val="000000"/>
        </w:rPr>
        <w:t>Ltda</w:t>
      </w:r>
      <w:proofErr w:type="spellEnd"/>
    </w:p>
    <w:p w:rsidR="00961925" w:rsidRPr="00173E14" w:rsidRDefault="00D064A3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575828">
        <w:rPr>
          <w:rFonts w:ascii="Cambria" w:hAnsi="Cambria" w:cs="Arial"/>
          <w:color w:val="000000"/>
        </w:rPr>
        <w:t>04.187.384/0001-54</w:t>
      </w: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55" w:rsidRDefault="00927855">
      <w:r>
        <w:separator/>
      </w:r>
    </w:p>
  </w:endnote>
  <w:endnote w:type="continuationSeparator" w:id="0">
    <w:p w:rsidR="00927855" w:rsidRDefault="0092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022" w:rsidRDefault="00273022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55" w:rsidRDefault="00927855">
      <w:r>
        <w:separator/>
      </w:r>
    </w:p>
  </w:footnote>
  <w:footnote w:type="continuationSeparator" w:id="0">
    <w:p w:rsidR="00927855" w:rsidRDefault="00927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273022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73022" w:rsidRDefault="0027302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273022" w:rsidRDefault="0027302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73022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022" w:rsidRDefault="00273022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022" w:rsidRDefault="0027302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73022" w:rsidRDefault="00273022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30"/>
  </w:num>
  <w:num w:numId="12">
    <w:abstractNumId w:val="14"/>
  </w:num>
  <w:num w:numId="13">
    <w:abstractNumId w:val="29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  <w:num w:numId="21">
    <w:abstractNumId w:val="2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7"/>
  </w:num>
  <w:num w:numId="23">
    <w:abstractNumId w:val="28"/>
  </w:num>
  <w:num w:numId="24">
    <w:abstractNumId w:val="20"/>
  </w:num>
  <w:num w:numId="25">
    <w:abstractNumId w:val="22"/>
  </w:num>
  <w:num w:numId="26">
    <w:abstractNumId w:val="19"/>
  </w:num>
  <w:num w:numId="27">
    <w:abstractNumId w:val="27"/>
  </w:num>
  <w:num w:numId="28">
    <w:abstractNumId w:val="12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4E69"/>
    <w:rsid w:val="00095633"/>
    <w:rsid w:val="000E427B"/>
    <w:rsid w:val="000E479B"/>
    <w:rsid w:val="0010144B"/>
    <w:rsid w:val="00173E14"/>
    <w:rsid w:val="001A15A9"/>
    <w:rsid w:val="001A5F93"/>
    <w:rsid w:val="001B5D1E"/>
    <w:rsid w:val="001D46C5"/>
    <w:rsid w:val="001E0899"/>
    <w:rsid w:val="00200713"/>
    <w:rsid w:val="00210FD8"/>
    <w:rsid w:val="0022323C"/>
    <w:rsid w:val="00224B8B"/>
    <w:rsid w:val="00247BEF"/>
    <w:rsid w:val="0027092D"/>
    <w:rsid w:val="00273022"/>
    <w:rsid w:val="002770C2"/>
    <w:rsid w:val="002A01B8"/>
    <w:rsid w:val="002B7728"/>
    <w:rsid w:val="002C36F6"/>
    <w:rsid w:val="002C5D24"/>
    <w:rsid w:val="002D3DAC"/>
    <w:rsid w:val="002E340B"/>
    <w:rsid w:val="002E4F4B"/>
    <w:rsid w:val="00301908"/>
    <w:rsid w:val="00305E4E"/>
    <w:rsid w:val="003102B1"/>
    <w:rsid w:val="003209D5"/>
    <w:rsid w:val="003243CA"/>
    <w:rsid w:val="003457EA"/>
    <w:rsid w:val="00346EE3"/>
    <w:rsid w:val="00357D85"/>
    <w:rsid w:val="003605FA"/>
    <w:rsid w:val="0039711B"/>
    <w:rsid w:val="003A63D1"/>
    <w:rsid w:val="003B0F42"/>
    <w:rsid w:val="003C3B74"/>
    <w:rsid w:val="003C5BCC"/>
    <w:rsid w:val="003C6857"/>
    <w:rsid w:val="003C72FB"/>
    <w:rsid w:val="003D1005"/>
    <w:rsid w:val="003F46E8"/>
    <w:rsid w:val="003F55D1"/>
    <w:rsid w:val="004114C2"/>
    <w:rsid w:val="00420BEB"/>
    <w:rsid w:val="00443E0F"/>
    <w:rsid w:val="00451DFE"/>
    <w:rsid w:val="004526D9"/>
    <w:rsid w:val="004539B5"/>
    <w:rsid w:val="0045544C"/>
    <w:rsid w:val="00460ED7"/>
    <w:rsid w:val="004868C0"/>
    <w:rsid w:val="004A0C06"/>
    <w:rsid w:val="004B39EA"/>
    <w:rsid w:val="004E220D"/>
    <w:rsid w:val="004E6A8A"/>
    <w:rsid w:val="004F10A0"/>
    <w:rsid w:val="004F29E5"/>
    <w:rsid w:val="004F42C4"/>
    <w:rsid w:val="004F7F5C"/>
    <w:rsid w:val="005012C1"/>
    <w:rsid w:val="005101A8"/>
    <w:rsid w:val="00561D33"/>
    <w:rsid w:val="00573148"/>
    <w:rsid w:val="00575828"/>
    <w:rsid w:val="005937A6"/>
    <w:rsid w:val="005A0CC7"/>
    <w:rsid w:val="005A3440"/>
    <w:rsid w:val="005E2D2B"/>
    <w:rsid w:val="005E4232"/>
    <w:rsid w:val="005F7E83"/>
    <w:rsid w:val="00614622"/>
    <w:rsid w:val="0062065B"/>
    <w:rsid w:val="00625B74"/>
    <w:rsid w:val="00647358"/>
    <w:rsid w:val="00656F20"/>
    <w:rsid w:val="006630AF"/>
    <w:rsid w:val="0066409A"/>
    <w:rsid w:val="006709C5"/>
    <w:rsid w:val="00681B7E"/>
    <w:rsid w:val="00694DC5"/>
    <w:rsid w:val="006A06B2"/>
    <w:rsid w:val="006C3979"/>
    <w:rsid w:val="006D15DD"/>
    <w:rsid w:val="006D7103"/>
    <w:rsid w:val="006E6F38"/>
    <w:rsid w:val="006E7153"/>
    <w:rsid w:val="006F2F8D"/>
    <w:rsid w:val="006F7B8E"/>
    <w:rsid w:val="007301AD"/>
    <w:rsid w:val="007312EE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D0C1B"/>
    <w:rsid w:val="007D35B8"/>
    <w:rsid w:val="007E5F65"/>
    <w:rsid w:val="007E65F8"/>
    <w:rsid w:val="007E7333"/>
    <w:rsid w:val="007F6918"/>
    <w:rsid w:val="008020A0"/>
    <w:rsid w:val="00804E05"/>
    <w:rsid w:val="00816A61"/>
    <w:rsid w:val="00823D9E"/>
    <w:rsid w:val="00840981"/>
    <w:rsid w:val="00844F2C"/>
    <w:rsid w:val="00853118"/>
    <w:rsid w:val="008537C3"/>
    <w:rsid w:val="00854DF8"/>
    <w:rsid w:val="00865AE6"/>
    <w:rsid w:val="008763DC"/>
    <w:rsid w:val="00891BB4"/>
    <w:rsid w:val="008A4BCA"/>
    <w:rsid w:val="008A7C06"/>
    <w:rsid w:val="008C0F18"/>
    <w:rsid w:val="008D0C74"/>
    <w:rsid w:val="008D6E6C"/>
    <w:rsid w:val="008E594C"/>
    <w:rsid w:val="00914581"/>
    <w:rsid w:val="00920E2A"/>
    <w:rsid w:val="00927855"/>
    <w:rsid w:val="00934867"/>
    <w:rsid w:val="009615FB"/>
    <w:rsid w:val="00961925"/>
    <w:rsid w:val="00975DF9"/>
    <w:rsid w:val="00977B31"/>
    <w:rsid w:val="00980456"/>
    <w:rsid w:val="00981202"/>
    <w:rsid w:val="009B1C3D"/>
    <w:rsid w:val="009C09EF"/>
    <w:rsid w:val="009D484C"/>
    <w:rsid w:val="00A125D8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91212"/>
    <w:rsid w:val="00AB7BB6"/>
    <w:rsid w:val="00AC00CF"/>
    <w:rsid w:val="00AC0E53"/>
    <w:rsid w:val="00AC65DE"/>
    <w:rsid w:val="00AD0F4F"/>
    <w:rsid w:val="00AD2662"/>
    <w:rsid w:val="00AF33D5"/>
    <w:rsid w:val="00B00BE4"/>
    <w:rsid w:val="00B27EB9"/>
    <w:rsid w:val="00B328B9"/>
    <w:rsid w:val="00B32E89"/>
    <w:rsid w:val="00B33720"/>
    <w:rsid w:val="00B92C88"/>
    <w:rsid w:val="00BA129C"/>
    <w:rsid w:val="00BA3FC8"/>
    <w:rsid w:val="00BA623F"/>
    <w:rsid w:val="00BD06EE"/>
    <w:rsid w:val="00C0281F"/>
    <w:rsid w:val="00C31066"/>
    <w:rsid w:val="00C37DC7"/>
    <w:rsid w:val="00C513D4"/>
    <w:rsid w:val="00C80443"/>
    <w:rsid w:val="00C8494A"/>
    <w:rsid w:val="00C91DDE"/>
    <w:rsid w:val="00CD19D5"/>
    <w:rsid w:val="00CE561B"/>
    <w:rsid w:val="00CE7F25"/>
    <w:rsid w:val="00CF5B1A"/>
    <w:rsid w:val="00D01E09"/>
    <w:rsid w:val="00D064A3"/>
    <w:rsid w:val="00D17C0D"/>
    <w:rsid w:val="00D358F0"/>
    <w:rsid w:val="00D55E83"/>
    <w:rsid w:val="00D8534F"/>
    <w:rsid w:val="00D91CBE"/>
    <w:rsid w:val="00DB6B1A"/>
    <w:rsid w:val="00DC18A7"/>
    <w:rsid w:val="00DE2653"/>
    <w:rsid w:val="00DE3EED"/>
    <w:rsid w:val="00DE67DD"/>
    <w:rsid w:val="00DF1244"/>
    <w:rsid w:val="00DF46D5"/>
    <w:rsid w:val="00E548A9"/>
    <w:rsid w:val="00E61995"/>
    <w:rsid w:val="00E83D4F"/>
    <w:rsid w:val="00EB2761"/>
    <w:rsid w:val="00EB3B2C"/>
    <w:rsid w:val="00EE09C2"/>
    <w:rsid w:val="00EE128B"/>
    <w:rsid w:val="00EE7BC0"/>
    <w:rsid w:val="00F04523"/>
    <w:rsid w:val="00F07077"/>
    <w:rsid w:val="00F1182B"/>
    <w:rsid w:val="00F255A0"/>
    <w:rsid w:val="00F263B2"/>
    <w:rsid w:val="00F32291"/>
    <w:rsid w:val="00F330D2"/>
    <w:rsid w:val="00F33550"/>
    <w:rsid w:val="00F71E73"/>
    <w:rsid w:val="00F841C0"/>
    <w:rsid w:val="00F858CD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1978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5</cp:revision>
  <cp:lastPrinted>2019-03-15T12:10:00Z</cp:lastPrinted>
  <dcterms:created xsi:type="dcterms:W3CDTF">2020-03-25T15:35:00Z</dcterms:created>
  <dcterms:modified xsi:type="dcterms:W3CDTF">2020-03-25T17:35:00Z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