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27372C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PROCESSO LICITATÓRIO Nº </w:t>
      </w:r>
      <w:r w:rsidR="00E15E57" w:rsidRPr="0027372C">
        <w:rPr>
          <w:rFonts w:ascii="Verdana" w:hAnsi="Verdana"/>
          <w:b/>
          <w:sz w:val="21"/>
          <w:szCs w:val="21"/>
        </w:rPr>
        <w:t>090/2019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PREGÃO PRESENCIAL Nº </w:t>
      </w:r>
      <w:r w:rsidR="00E15E57" w:rsidRPr="0027372C">
        <w:rPr>
          <w:rFonts w:ascii="Verdana" w:hAnsi="Verdana"/>
          <w:b/>
          <w:sz w:val="21"/>
          <w:szCs w:val="21"/>
        </w:rPr>
        <w:t>059/2019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8F0BD7" w:rsidRPr="008F0BD7" w:rsidRDefault="008F0BD7" w:rsidP="008F0BD7">
      <w:pPr>
        <w:rPr>
          <w:lang w:eastAsia="ar-SA"/>
        </w:rPr>
      </w:pPr>
      <w:bookmarkStart w:id="0" w:name="_GoBack"/>
      <w:bookmarkEnd w:id="0"/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ATA DE REGISTRO DE PREÇOS Nº </w:t>
      </w:r>
      <w:r w:rsidR="002E0E54" w:rsidRPr="0027372C">
        <w:rPr>
          <w:rFonts w:ascii="Verdana" w:hAnsi="Verdana"/>
          <w:sz w:val="21"/>
          <w:szCs w:val="21"/>
        </w:rPr>
        <w:t>049</w:t>
      </w:r>
      <w:r w:rsidR="009921C1" w:rsidRPr="0027372C">
        <w:rPr>
          <w:rFonts w:ascii="Verdana" w:hAnsi="Verdana"/>
          <w:sz w:val="21"/>
          <w:szCs w:val="21"/>
        </w:rPr>
        <w:t>/2019</w:t>
      </w:r>
      <w:r w:rsidRPr="0027372C">
        <w:rPr>
          <w:rFonts w:ascii="Verdana" w:hAnsi="Verdana"/>
          <w:sz w:val="21"/>
          <w:szCs w:val="21"/>
        </w:rPr>
        <w:t>.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PREGÃO Nº </w:t>
      </w:r>
      <w:r w:rsidR="00E15E57" w:rsidRPr="0027372C">
        <w:rPr>
          <w:rFonts w:ascii="Verdana" w:hAnsi="Verdana"/>
          <w:sz w:val="21"/>
          <w:szCs w:val="21"/>
        </w:rPr>
        <w:t>059/2019</w:t>
      </w:r>
      <w:r w:rsidRPr="0027372C">
        <w:rPr>
          <w:rFonts w:ascii="Verdana" w:hAnsi="Verdana"/>
          <w:sz w:val="21"/>
          <w:szCs w:val="21"/>
        </w:rPr>
        <w:t>.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PROCESSO Nº </w:t>
      </w:r>
      <w:r w:rsidR="00E15E57" w:rsidRPr="0027372C">
        <w:rPr>
          <w:rFonts w:ascii="Verdana" w:hAnsi="Verdana"/>
          <w:sz w:val="21"/>
          <w:szCs w:val="21"/>
        </w:rPr>
        <w:t>090/2019</w:t>
      </w:r>
      <w:r w:rsidRPr="0027372C">
        <w:rPr>
          <w:rFonts w:ascii="Verdana" w:hAnsi="Verdana"/>
          <w:sz w:val="21"/>
          <w:szCs w:val="21"/>
        </w:rPr>
        <w:t>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>VALIDADE: 12 meses.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 xml:space="preserve">Aos </w:t>
      </w:r>
      <w:r w:rsidR="00F35C10" w:rsidRPr="0027372C">
        <w:rPr>
          <w:rFonts w:ascii="Verdana" w:hAnsi="Verdana" w:cs="Arial"/>
          <w:sz w:val="21"/>
          <w:szCs w:val="21"/>
        </w:rPr>
        <w:t>09 (nove) dias do mês de agosto</w:t>
      </w:r>
      <w:r w:rsidRPr="0027372C">
        <w:rPr>
          <w:rFonts w:ascii="Verdana" w:hAnsi="Verdana" w:cs="Arial"/>
          <w:sz w:val="21"/>
          <w:szCs w:val="21"/>
        </w:rPr>
        <w:t xml:space="preserve"> de </w:t>
      </w:r>
      <w:r w:rsidR="009921C1" w:rsidRPr="0027372C">
        <w:rPr>
          <w:rFonts w:ascii="Verdana" w:hAnsi="Verdana" w:cs="Arial"/>
          <w:sz w:val="21"/>
          <w:szCs w:val="21"/>
        </w:rPr>
        <w:t>2019</w:t>
      </w:r>
      <w:r w:rsidRPr="0027372C">
        <w:rPr>
          <w:rFonts w:ascii="Verdana" w:hAnsi="Verdana" w:cs="Arial"/>
          <w:sz w:val="21"/>
          <w:szCs w:val="21"/>
        </w:rPr>
        <w:t xml:space="preserve">, na sala de licitações, na sede da Prefeitura Municipal, situada na Rua </w:t>
      </w:r>
      <w:r w:rsidR="005541F2" w:rsidRPr="0027372C">
        <w:rPr>
          <w:rFonts w:ascii="Verdana" w:hAnsi="Verdana" w:cs="Arial"/>
          <w:sz w:val="21"/>
          <w:szCs w:val="21"/>
        </w:rPr>
        <w:t>Francisco Valadares da Fonseca, nº. 250, bairro Vasco Lopes, Papagaios/MG, CEP 35.669-000</w:t>
      </w:r>
      <w:r w:rsidRPr="0027372C">
        <w:rPr>
          <w:rFonts w:ascii="Verdana" w:hAnsi="Verdana" w:cs="Arial"/>
          <w:sz w:val="21"/>
          <w:szCs w:val="21"/>
        </w:rPr>
        <w:t>, o Exm</w:t>
      </w:r>
      <w:r w:rsidR="005541F2" w:rsidRPr="0027372C">
        <w:rPr>
          <w:rFonts w:ascii="Verdana" w:hAnsi="Verdana" w:cs="Arial"/>
          <w:sz w:val="21"/>
          <w:szCs w:val="21"/>
        </w:rPr>
        <w:t>o. Sr. Prefeito Municipal, Sr. Mário Reis Filgueiras</w:t>
      </w:r>
      <w:r w:rsidRPr="0027372C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15E57" w:rsidRPr="0027372C">
        <w:rPr>
          <w:rFonts w:ascii="Verdana" w:hAnsi="Verdana" w:cs="Arial"/>
          <w:sz w:val="21"/>
          <w:szCs w:val="21"/>
        </w:rPr>
        <w:t>059/2019</w:t>
      </w:r>
      <w:r w:rsidRPr="0027372C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E15E57" w:rsidRPr="0027372C">
        <w:rPr>
          <w:rFonts w:ascii="Verdana" w:hAnsi="Verdana" w:cs="Arial"/>
          <w:sz w:val="21"/>
          <w:szCs w:val="21"/>
        </w:rPr>
        <w:t>090/2019</w:t>
      </w:r>
      <w:r w:rsidRPr="0027372C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27372C" w:rsidRPr="0027372C">
        <w:rPr>
          <w:rFonts w:ascii="Verdana" w:hAnsi="Verdana" w:cs="Arial"/>
          <w:b/>
          <w:sz w:val="21"/>
          <w:szCs w:val="21"/>
        </w:rPr>
        <w:t>BIOHOSP PRODUTOS HOSPITALARES S/A</w:t>
      </w:r>
      <w:r w:rsidR="0027372C" w:rsidRPr="0027372C">
        <w:rPr>
          <w:rFonts w:ascii="Verdana" w:hAnsi="Verdana" w:cs="Arial"/>
          <w:sz w:val="21"/>
          <w:szCs w:val="21"/>
        </w:rPr>
        <w:t>, localizado na Av. Sócrates Mariani Bittencourt, nº. 1.080, bairro Cinco, Contagem/MG, CEP 32.010-010, cujo CNPJ é 18.269.125/0001-87, neste ato representado por Geraldo Magela de Oliveira, inscrito no CPF/MF sob o nº. 012.194.136-15, conforme quadro abaixo</w:t>
      </w:r>
      <w:r w:rsidRPr="0027372C">
        <w:rPr>
          <w:rFonts w:ascii="Verdana" w:hAnsi="Verdana" w:cs="Arial"/>
          <w:sz w:val="21"/>
          <w:szCs w:val="21"/>
        </w:rPr>
        <w:t>:</w:t>
      </w:r>
    </w:p>
    <w:p w:rsidR="006E6714" w:rsidRPr="0027372C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2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586"/>
        <w:gridCol w:w="879"/>
        <w:gridCol w:w="960"/>
        <w:gridCol w:w="1220"/>
        <w:gridCol w:w="879"/>
        <w:gridCol w:w="1100"/>
        <w:gridCol w:w="879"/>
        <w:gridCol w:w="1180"/>
      </w:tblGrid>
      <w:tr w:rsidR="00661380" w:rsidRPr="00661380" w:rsidTr="00FB604C">
        <w:trPr>
          <w:trHeight w:val="21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DESCRIÇÃO DO ITEM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QUANTIDADE/ VALOR</w:t>
            </w:r>
          </w:p>
        </w:tc>
      </w:tr>
      <w:tr w:rsidR="00661380" w:rsidRPr="00661380" w:rsidTr="00FB604C">
        <w:trPr>
          <w:trHeight w:val="2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Órgão gerenciador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Total a ser registrada e limite por adesão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Limite decorrente de adesões</w:t>
            </w:r>
          </w:p>
        </w:tc>
      </w:tr>
      <w:tr w:rsidR="00FB604C" w:rsidRPr="00FB604C" w:rsidTr="00FB604C">
        <w:trPr>
          <w:trHeight w:val="2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Qtde Estimada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Valor Unitário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Valor Total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Qtde.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Qtde. Estimada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</w:tr>
      <w:tr w:rsidR="00661380" w:rsidRPr="00661380" w:rsidTr="00FB604C">
        <w:trPr>
          <w:trHeight w:val="2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</w:tr>
      <w:tr w:rsidR="00FB604C" w:rsidRPr="00FB604C" w:rsidTr="00FB604C">
        <w:trPr>
          <w:trHeight w:val="8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BECLOMETASONA SPRAY NASAL AQUOSO 50 MCG/DOSE - 120 JATOS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36,84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36.840,00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36.840,00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184.200,00</w:t>
            </w:r>
          </w:p>
        </w:tc>
      </w:tr>
      <w:tr w:rsidR="00FB604C" w:rsidRPr="00FB604C" w:rsidTr="00FB604C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BRINZOLAMIDA 10 MG/ML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56,04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1.681,20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1.681,20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8.406,00</w:t>
            </w:r>
          </w:p>
        </w:tc>
      </w:tr>
      <w:tr w:rsidR="00FB604C" w:rsidRPr="00FB604C" w:rsidTr="00FB604C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CLONIDINA, CLORIDRATO 0,200 MG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0,29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5.800,00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5.800,00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29.000,00</w:t>
            </w:r>
          </w:p>
        </w:tc>
      </w:tr>
      <w:tr w:rsidR="00FB604C" w:rsidRPr="00FB604C" w:rsidTr="00FB604C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CLORIDRATO DE METILFENIDATO 30 MG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7,11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35.550,00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35.550,00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177.750,00</w:t>
            </w:r>
          </w:p>
        </w:tc>
      </w:tr>
      <w:tr w:rsidR="00FB604C" w:rsidRPr="00FB604C" w:rsidTr="00FB604C">
        <w:trPr>
          <w:trHeight w:val="2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ESPIRAMICINA 500 MG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3,32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16.600,00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16.600,00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83.000,00</w:t>
            </w:r>
          </w:p>
        </w:tc>
      </w:tr>
      <w:tr w:rsidR="00FB604C" w:rsidRPr="00FB604C" w:rsidTr="00FB604C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NEULEPTIL 4% GTS - FRASCO 20 ML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14,95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1.495,00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1.495,00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7.475,00</w:t>
            </w:r>
          </w:p>
        </w:tc>
      </w:tr>
      <w:tr w:rsidR="00FB604C" w:rsidRPr="00FB604C" w:rsidTr="00FB604C">
        <w:trPr>
          <w:trHeight w:val="8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  <w:lang w:val="en-US"/>
              </w:rPr>
              <w:t>SALMETEROL + FLUTICASONA SPRAY 25/50 ΜCG - 120 DOSES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66138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85,13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17.026,00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17.026,00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380" w:rsidRPr="00661380" w:rsidRDefault="00661380" w:rsidP="00FB604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661380">
              <w:rPr>
                <w:rFonts w:ascii="Verdana" w:hAnsi="Verdana" w:cs="Times New Roman"/>
                <w:color w:val="000000"/>
                <w:sz w:val="15"/>
                <w:szCs w:val="15"/>
              </w:rPr>
              <w:t>85.130,00</w:t>
            </w:r>
          </w:p>
        </w:tc>
      </w:tr>
    </w:tbl>
    <w:p w:rsidR="006E6714" w:rsidRPr="0027372C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01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27372C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lastRenderedPageBreak/>
        <w:t xml:space="preserve">I </w:t>
      </w:r>
      <w:r w:rsidRPr="0027372C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27372C">
        <w:rPr>
          <w:rFonts w:ascii="Verdana" w:hAnsi="Verdana"/>
          <w:sz w:val="21"/>
          <w:szCs w:val="21"/>
        </w:rPr>
        <w:t>do quadro acima</w:t>
      </w:r>
      <w:r w:rsidRPr="0027372C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27372C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02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 </w:t>
      </w:r>
      <w:r w:rsidRPr="0027372C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II </w:t>
      </w:r>
      <w:r w:rsidRPr="0027372C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III </w:t>
      </w:r>
      <w:r w:rsidRPr="0027372C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03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 </w:t>
      </w:r>
      <w:r w:rsidRPr="0027372C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04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 </w:t>
      </w:r>
      <w:r w:rsidRPr="0027372C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15E57" w:rsidRPr="0027372C">
        <w:rPr>
          <w:rFonts w:ascii="Verdana" w:hAnsi="Verdana"/>
          <w:sz w:val="21"/>
          <w:szCs w:val="21"/>
        </w:rPr>
        <w:t>059/2019</w:t>
      </w:r>
      <w:r w:rsidRPr="0027372C">
        <w:rPr>
          <w:rFonts w:ascii="Verdana" w:hAnsi="Verdana"/>
          <w:sz w:val="21"/>
          <w:szCs w:val="21"/>
        </w:rPr>
        <w:t>.</w:t>
      </w:r>
    </w:p>
    <w:p w:rsidR="006E6714" w:rsidRPr="0027372C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II </w:t>
      </w:r>
      <w:r w:rsidRPr="0027372C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15E57" w:rsidRPr="0027372C">
        <w:rPr>
          <w:rFonts w:ascii="Verdana" w:hAnsi="Verdana"/>
          <w:sz w:val="21"/>
          <w:szCs w:val="21"/>
        </w:rPr>
        <w:t>059/2019</w:t>
      </w:r>
      <w:r w:rsidRPr="0027372C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27372C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III </w:t>
      </w:r>
      <w:r w:rsidRPr="0027372C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E15E57" w:rsidRPr="0027372C">
        <w:rPr>
          <w:rFonts w:ascii="Verdana" w:hAnsi="Verdana"/>
          <w:sz w:val="21"/>
          <w:szCs w:val="21"/>
        </w:rPr>
        <w:t>059/2019</w:t>
      </w:r>
      <w:r w:rsidRPr="0027372C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27372C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27372C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05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 </w:t>
      </w:r>
      <w:r w:rsidRPr="0027372C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II </w:t>
      </w:r>
      <w:r w:rsidRPr="0027372C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06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 </w:t>
      </w:r>
      <w:r w:rsidRPr="0027372C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27372C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27372C">
        <w:rPr>
          <w:rFonts w:ascii="Verdana" w:hAnsi="Verdana"/>
          <w:sz w:val="21"/>
          <w:szCs w:val="21"/>
        </w:rPr>
        <w:t>definitivo pela unidade requisitante</w:t>
      </w:r>
      <w:r w:rsidRPr="0027372C">
        <w:rPr>
          <w:rFonts w:ascii="Verdana" w:hAnsi="Verdana"/>
          <w:bCs/>
          <w:sz w:val="21"/>
          <w:szCs w:val="21"/>
        </w:rPr>
        <w:t xml:space="preserve"> do objeto, </w:t>
      </w:r>
      <w:r w:rsidRPr="0027372C">
        <w:rPr>
          <w:rFonts w:ascii="Verdana" w:hAnsi="Verdana"/>
          <w:sz w:val="21"/>
          <w:szCs w:val="21"/>
        </w:rPr>
        <w:t>mediante apresentação da Nota Fiscal.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27372C">
        <w:rPr>
          <w:rFonts w:ascii="Verdana" w:hAnsi="Verdana" w:cs="Calibri"/>
          <w:sz w:val="21"/>
          <w:szCs w:val="21"/>
          <w:lang w:val="pt-BR"/>
        </w:rPr>
        <w:lastRenderedPageBreak/>
        <w:t>II - A Nota Fiscal /Fatura Discriminativa deverá ser apresentada conforme descrito no Anexo III – Termo de referência.</w:t>
      </w:r>
    </w:p>
    <w:p w:rsidR="006E6714" w:rsidRPr="0027372C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27372C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27372C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27372C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27372C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27372C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27372C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27372C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27372C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27372C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27372C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27372C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27372C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27372C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27372C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I= (TX/100) 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07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 </w:t>
      </w:r>
      <w:r w:rsidRPr="0027372C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II </w:t>
      </w:r>
      <w:r w:rsidRPr="0027372C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27372C">
        <w:rPr>
          <w:rFonts w:ascii="Verdana" w:hAnsi="Verdana"/>
          <w:sz w:val="21"/>
          <w:szCs w:val="21"/>
        </w:rPr>
        <w:t xml:space="preserve"> úteis</w:t>
      </w:r>
      <w:r w:rsidRPr="0027372C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III </w:t>
      </w:r>
      <w:r w:rsidRPr="0027372C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</w:t>
      </w:r>
      <w:r w:rsidRPr="0027372C">
        <w:rPr>
          <w:rFonts w:ascii="Verdana" w:hAnsi="Verdana"/>
          <w:sz w:val="21"/>
          <w:szCs w:val="21"/>
        </w:rPr>
        <w:lastRenderedPageBreak/>
        <w:t>devendo dela constar: a data, o valor unitário do produto, a quantidade pretendida, o local para a entrega, o carimbo e a assinatura do responsável.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IV </w:t>
      </w:r>
      <w:r w:rsidRPr="0027372C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V </w:t>
      </w:r>
      <w:r w:rsidRPr="0027372C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VI </w:t>
      </w:r>
      <w:r w:rsidRPr="0027372C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VII </w:t>
      </w:r>
      <w:r w:rsidRPr="0027372C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1" w:name="__DdeLink__10159_1208364177"/>
      <w:bookmarkEnd w:id="1"/>
      <w:r w:rsidRPr="0027372C">
        <w:rPr>
          <w:rFonts w:ascii="Verdana" w:hAnsi="Verdana"/>
          <w:sz w:val="21"/>
          <w:szCs w:val="21"/>
        </w:rPr>
        <w:t>IX</w:t>
      </w:r>
      <w:r w:rsidR="009F5698" w:rsidRPr="0027372C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08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27372C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27372C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27372C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27372C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>A) Advertência;</w:t>
      </w:r>
    </w:p>
    <w:p w:rsidR="001369A1" w:rsidRPr="0027372C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27372C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27372C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27372C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27372C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27372C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27372C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27372C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27372C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27372C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lastRenderedPageBreak/>
        <w:t>a) inobservância do nível de qualidade dos fornecimentos;</w:t>
      </w:r>
    </w:p>
    <w:p w:rsidR="001369A1" w:rsidRPr="0027372C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27372C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27372C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27372C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27372C">
        <w:rPr>
          <w:rFonts w:ascii="Verdana" w:eastAsia="Symbol" w:hAnsi="Verdana" w:cs="Arial"/>
          <w:sz w:val="21"/>
          <w:szCs w:val="21"/>
        </w:rPr>
        <w:t>do Município</w:t>
      </w:r>
      <w:r w:rsidRPr="0027372C">
        <w:rPr>
          <w:rFonts w:ascii="Verdana" w:hAnsi="Verdana" w:cs="Arial"/>
          <w:sz w:val="21"/>
          <w:szCs w:val="21"/>
        </w:rPr>
        <w:t>;</w:t>
      </w:r>
    </w:p>
    <w:p w:rsidR="001369A1" w:rsidRPr="0027372C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27372C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27372C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27372C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III - </w:t>
      </w:r>
      <w:r w:rsidRPr="0027372C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27372C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27372C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27372C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27372C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27372C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27372C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2" w:name="__DdeLink__4400_2835009959"/>
      <w:r w:rsidRPr="0027372C">
        <w:rPr>
          <w:rFonts w:ascii="Verdana" w:hAnsi="Verdana"/>
          <w:sz w:val="21"/>
          <w:szCs w:val="21"/>
        </w:rPr>
        <w:t>Interpretativa</w:t>
      </w:r>
      <w:bookmarkEnd w:id="2"/>
      <w:r w:rsidRPr="0027372C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27372C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27372C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27372C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09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 </w:t>
      </w:r>
      <w:r w:rsidRPr="0027372C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15E57" w:rsidRPr="0027372C">
        <w:rPr>
          <w:rFonts w:ascii="Verdana" w:hAnsi="Verdana"/>
          <w:sz w:val="21"/>
          <w:szCs w:val="21"/>
        </w:rPr>
        <w:t>059/2019</w:t>
      </w:r>
      <w:r w:rsidRPr="0027372C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II </w:t>
      </w:r>
      <w:r w:rsidRPr="0027372C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10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 </w:t>
      </w:r>
      <w:r w:rsidRPr="0027372C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lastRenderedPageBreak/>
        <w:t xml:space="preserve">II </w:t>
      </w:r>
      <w:r w:rsidRPr="0027372C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27372C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11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I </w:t>
      </w:r>
      <w:r w:rsidRPr="0027372C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27372C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27372C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27372C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A </w:t>
      </w:r>
      <w:r w:rsidRPr="0027372C">
        <w:rPr>
          <w:rFonts w:ascii="Verdana" w:hAnsi="Verdana"/>
          <w:sz w:val="21"/>
          <w:szCs w:val="21"/>
        </w:rPr>
        <w:noBreakHyphen/>
        <w:t xml:space="preserve"> a detentora não cumprir as obrigações constantes desta Ata de Registro de Preços;</w:t>
      </w:r>
    </w:p>
    <w:p w:rsidR="006E6714" w:rsidRPr="0027372C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B </w:t>
      </w:r>
      <w:r w:rsidRPr="0027372C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27372C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C </w:t>
      </w:r>
      <w:r w:rsidRPr="0027372C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27372C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D </w:t>
      </w:r>
      <w:r w:rsidRPr="0027372C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27372C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E </w:t>
      </w:r>
      <w:r w:rsidRPr="0027372C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27372C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F </w:t>
      </w:r>
      <w:r w:rsidRPr="0027372C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27372C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G </w:t>
      </w:r>
      <w:r w:rsidRPr="0027372C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27372C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27372C">
        <w:rPr>
          <w:rFonts w:ascii="Verdana" w:hAnsi="Verdana" w:cs="Arial"/>
          <w:b/>
          <w:sz w:val="21"/>
          <w:szCs w:val="21"/>
        </w:rPr>
        <w:t>Pelas detentoras, quando</w:t>
      </w:r>
      <w:r w:rsidRPr="0027372C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27372C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A </w:t>
      </w:r>
      <w:r w:rsidRPr="0027372C">
        <w:rPr>
          <w:rFonts w:ascii="Verdana" w:hAnsi="Verdana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27372C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27372C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 xml:space="preserve">12 </w:t>
      </w:r>
      <w:r w:rsidRPr="0027372C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>I</w:t>
      </w:r>
      <w:r w:rsidRPr="0027372C">
        <w:rPr>
          <w:rFonts w:ascii="Verdana" w:hAnsi="Verdana"/>
          <w:b/>
          <w:sz w:val="21"/>
          <w:szCs w:val="21"/>
        </w:rPr>
        <w:t xml:space="preserve"> </w:t>
      </w:r>
      <w:r w:rsidRPr="0027372C">
        <w:rPr>
          <w:rFonts w:ascii="Verdana" w:hAnsi="Verdana"/>
          <w:b/>
          <w:sz w:val="21"/>
          <w:szCs w:val="21"/>
        </w:rPr>
        <w:noBreakHyphen/>
      </w:r>
      <w:r w:rsidRPr="0027372C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27372C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27372C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lastRenderedPageBreak/>
        <w:t xml:space="preserve">14.1. Integram esta Ata, o edital do Pregão nº </w:t>
      </w:r>
      <w:r w:rsidR="00E15E57" w:rsidRPr="0027372C">
        <w:rPr>
          <w:rFonts w:ascii="Verdana" w:hAnsi="Verdana" w:cs="Arial"/>
          <w:sz w:val="21"/>
          <w:szCs w:val="21"/>
        </w:rPr>
        <w:t>059/2019</w:t>
      </w:r>
      <w:r w:rsidRPr="0027372C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27372C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27372C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27372C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27372C">
        <w:rPr>
          <w:rFonts w:ascii="Verdana" w:hAnsi="Verdana"/>
          <w:sz w:val="21"/>
          <w:szCs w:val="21"/>
        </w:rPr>
        <w:t xml:space="preserve">Papagaios, </w:t>
      </w:r>
      <w:r w:rsidR="00411A06" w:rsidRPr="0027372C">
        <w:rPr>
          <w:rFonts w:ascii="Verdana" w:hAnsi="Verdana"/>
          <w:sz w:val="21"/>
          <w:szCs w:val="21"/>
        </w:rPr>
        <w:t>09 de agosto de 2019</w:t>
      </w:r>
      <w:r w:rsidR="00D70F44" w:rsidRPr="0027372C">
        <w:rPr>
          <w:rFonts w:ascii="Verdana" w:hAnsi="Verdana"/>
          <w:sz w:val="21"/>
          <w:szCs w:val="21"/>
        </w:rPr>
        <w:t>.</w:t>
      </w:r>
    </w:p>
    <w:p w:rsidR="006E6714" w:rsidRPr="0027372C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27372C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27372C" w:rsidRPr="0027372C" w:rsidRDefault="0027372C" w:rsidP="0027372C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27372C" w:rsidRPr="0027372C" w:rsidRDefault="0027372C" w:rsidP="0027372C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>Mário Reis Filgueiras</w:t>
      </w:r>
    </w:p>
    <w:p w:rsidR="0027372C" w:rsidRPr="0027372C" w:rsidRDefault="0027372C" w:rsidP="0027372C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27372C" w:rsidRPr="0027372C" w:rsidRDefault="0027372C" w:rsidP="0027372C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27372C" w:rsidRPr="0027372C" w:rsidRDefault="0027372C" w:rsidP="0027372C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>Biohosp Produtos Hospitalares Ltda</w:t>
      </w:r>
    </w:p>
    <w:p w:rsidR="0027372C" w:rsidRPr="0027372C" w:rsidRDefault="0027372C" w:rsidP="0027372C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27372C">
        <w:rPr>
          <w:rFonts w:ascii="Verdana" w:hAnsi="Verdana" w:cs="Arial"/>
          <w:sz w:val="21"/>
          <w:szCs w:val="21"/>
        </w:rPr>
        <w:t>CNPJ/MF 18.629.125/0001-87</w:t>
      </w:r>
    </w:p>
    <w:p w:rsidR="006E6714" w:rsidRPr="0027372C" w:rsidRDefault="006E6714" w:rsidP="0027372C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6E6714" w:rsidRPr="0027372C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4F" w:rsidRDefault="007D434F">
      <w:r>
        <w:separator/>
      </w:r>
    </w:p>
  </w:endnote>
  <w:endnote w:type="continuationSeparator" w:id="0">
    <w:p w:rsidR="007D434F" w:rsidRDefault="007D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C8" w:rsidRDefault="00FE33C8" w:rsidP="00411A06">
    <w:pPr>
      <w:pStyle w:val="Rodap"/>
      <w:ind w:left="-142"/>
      <w:jc w:val="center"/>
      <w:rPr>
        <w:sz w:val="24"/>
      </w:rPr>
    </w:pPr>
    <w:r>
      <w:t>AV. FRANCISCO VALADARES DA FONSECA, 250</w:t>
    </w:r>
    <w:r w:rsidR="00411A06">
      <w:t xml:space="preserve"> </w:t>
    </w:r>
    <w:r>
      <w:t xml:space="preserve">– </w:t>
    </w:r>
    <w:r w:rsidR="00411A06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4F" w:rsidRDefault="007D434F">
      <w:r>
        <w:separator/>
      </w:r>
    </w:p>
  </w:footnote>
  <w:footnote w:type="continuationSeparator" w:id="0">
    <w:p w:rsidR="007D434F" w:rsidRDefault="007D4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FE33C8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E33C8" w:rsidRDefault="00FE33C8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E33C8" w:rsidRDefault="00FE33C8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FE33C8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33C8" w:rsidRDefault="00FE33C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E33C8" w:rsidRDefault="00FE33C8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FE33C8" w:rsidRDefault="00FE33C8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828FC"/>
    <w:rsid w:val="00116B3D"/>
    <w:rsid w:val="00125056"/>
    <w:rsid w:val="001369A1"/>
    <w:rsid w:val="00183CE2"/>
    <w:rsid w:val="00183DE2"/>
    <w:rsid w:val="001F7F03"/>
    <w:rsid w:val="00234E83"/>
    <w:rsid w:val="00237F98"/>
    <w:rsid w:val="0027372C"/>
    <w:rsid w:val="002A3520"/>
    <w:rsid w:val="002E0E54"/>
    <w:rsid w:val="00303269"/>
    <w:rsid w:val="003778D9"/>
    <w:rsid w:val="003866D5"/>
    <w:rsid w:val="003A1C28"/>
    <w:rsid w:val="003C34B1"/>
    <w:rsid w:val="00411A06"/>
    <w:rsid w:val="004E1A9E"/>
    <w:rsid w:val="004E565F"/>
    <w:rsid w:val="004E5CF9"/>
    <w:rsid w:val="00533ED4"/>
    <w:rsid w:val="005541F2"/>
    <w:rsid w:val="00573A4B"/>
    <w:rsid w:val="00577E91"/>
    <w:rsid w:val="005D1066"/>
    <w:rsid w:val="00646F21"/>
    <w:rsid w:val="00661380"/>
    <w:rsid w:val="006615BB"/>
    <w:rsid w:val="00692B90"/>
    <w:rsid w:val="006D2552"/>
    <w:rsid w:val="006E6714"/>
    <w:rsid w:val="00772ACD"/>
    <w:rsid w:val="00797444"/>
    <w:rsid w:val="007D434F"/>
    <w:rsid w:val="007E0B83"/>
    <w:rsid w:val="007F7D95"/>
    <w:rsid w:val="008069C4"/>
    <w:rsid w:val="00810C42"/>
    <w:rsid w:val="00847BDB"/>
    <w:rsid w:val="008F0BD7"/>
    <w:rsid w:val="0099080E"/>
    <w:rsid w:val="009921C1"/>
    <w:rsid w:val="00997C10"/>
    <w:rsid w:val="009F5698"/>
    <w:rsid w:val="00A21200"/>
    <w:rsid w:val="00B15F5E"/>
    <w:rsid w:val="00D02FC9"/>
    <w:rsid w:val="00D70F44"/>
    <w:rsid w:val="00DA2C3F"/>
    <w:rsid w:val="00DB38D6"/>
    <w:rsid w:val="00DD04CA"/>
    <w:rsid w:val="00DE2353"/>
    <w:rsid w:val="00E05B72"/>
    <w:rsid w:val="00E15E57"/>
    <w:rsid w:val="00E50FAD"/>
    <w:rsid w:val="00E556CA"/>
    <w:rsid w:val="00EA2ED0"/>
    <w:rsid w:val="00F2331D"/>
    <w:rsid w:val="00F35C10"/>
    <w:rsid w:val="00F52FCA"/>
    <w:rsid w:val="00F6410D"/>
    <w:rsid w:val="00FB31B9"/>
    <w:rsid w:val="00FB604C"/>
    <w:rsid w:val="00FB755C"/>
    <w:rsid w:val="00FC62DB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2278</Words>
  <Characters>12303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7</cp:revision>
  <cp:lastPrinted>2018-03-21T16:09:00Z</cp:lastPrinted>
  <dcterms:created xsi:type="dcterms:W3CDTF">2019-08-12T16:48:00Z</dcterms:created>
  <dcterms:modified xsi:type="dcterms:W3CDTF">2019-08-12T16:50:00Z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