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7E61D1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7E61D1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853A7C" w:rsidRPr="007E61D1">
        <w:rPr>
          <w:rFonts w:ascii="Verdana" w:hAnsi="Verdana"/>
          <w:sz w:val="21"/>
          <w:szCs w:val="21"/>
        </w:rPr>
        <w:t>015</w:t>
      </w:r>
      <w:r w:rsidR="00A17470" w:rsidRPr="007E61D1">
        <w:rPr>
          <w:rFonts w:ascii="Verdana" w:hAnsi="Verdana"/>
          <w:sz w:val="21"/>
          <w:szCs w:val="21"/>
        </w:rPr>
        <w:t>/2019</w:t>
      </w:r>
      <w:r w:rsidRPr="007E61D1">
        <w:rPr>
          <w:rFonts w:ascii="Verdana" w:hAnsi="Verdana"/>
          <w:sz w:val="21"/>
          <w:szCs w:val="21"/>
        </w:rPr>
        <w:t xml:space="preserve">, RELATIVO AO PROCESSO LICITATÓRIO Nº </w:t>
      </w:r>
      <w:r w:rsidR="00853A7C" w:rsidRPr="007E61D1">
        <w:rPr>
          <w:rFonts w:ascii="Verdana" w:hAnsi="Verdana"/>
          <w:sz w:val="21"/>
          <w:szCs w:val="21"/>
        </w:rPr>
        <w:t>023</w:t>
      </w:r>
      <w:r w:rsidR="00A17470" w:rsidRPr="007E61D1">
        <w:rPr>
          <w:rFonts w:ascii="Verdana" w:hAnsi="Verdana"/>
          <w:sz w:val="21"/>
          <w:szCs w:val="21"/>
        </w:rPr>
        <w:t>/2019</w:t>
      </w:r>
      <w:r w:rsidRPr="007E61D1">
        <w:rPr>
          <w:rFonts w:ascii="Verdana" w:hAnsi="Verdana"/>
          <w:sz w:val="21"/>
          <w:szCs w:val="21"/>
        </w:rPr>
        <w:t>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Aos </w:t>
      </w:r>
      <w:r w:rsidR="00853A7C" w:rsidRPr="007E61D1">
        <w:rPr>
          <w:sz w:val="21"/>
          <w:szCs w:val="21"/>
        </w:rPr>
        <w:t>13</w:t>
      </w:r>
      <w:r w:rsidRPr="007E61D1">
        <w:rPr>
          <w:sz w:val="21"/>
          <w:szCs w:val="21"/>
        </w:rPr>
        <w:t xml:space="preserve"> dias do mês de </w:t>
      </w:r>
      <w:r w:rsidR="00853A7C" w:rsidRPr="007E61D1">
        <w:rPr>
          <w:sz w:val="21"/>
          <w:szCs w:val="21"/>
        </w:rPr>
        <w:t>março</w:t>
      </w:r>
      <w:r w:rsidRPr="007E61D1">
        <w:rPr>
          <w:sz w:val="21"/>
          <w:szCs w:val="21"/>
        </w:rPr>
        <w:t xml:space="preserve"> do ano de dois mil e </w:t>
      </w:r>
      <w:r w:rsidR="00A17470" w:rsidRPr="007E61D1">
        <w:rPr>
          <w:sz w:val="21"/>
          <w:szCs w:val="21"/>
        </w:rPr>
        <w:t>dezenove</w:t>
      </w:r>
      <w:r w:rsidRPr="007E61D1">
        <w:rPr>
          <w:sz w:val="21"/>
          <w:szCs w:val="21"/>
        </w:rPr>
        <w:t xml:space="preserve">, às </w:t>
      </w:r>
      <w:r w:rsidR="00B87690" w:rsidRPr="007E61D1">
        <w:rPr>
          <w:sz w:val="21"/>
          <w:szCs w:val="21"/>
        </w:rPr>
        <w:t>09</w:t>
      </w:r>
      <w:r w:rsidRPr="007E61D1">
        <w:rPr>
          <w:sz w:val="21"/>
          <w:szCs w:val="21"/>
        </w:rPr>
        <w:t>:</w:t>
      </w:r>
      <w:r w:rsidR="00372549" w:rsidRPr="007E61D1">
        <w:rPr>
          <w:sz w:val="21"/>
          <w:szCs w:val="21"/>
        </w:rPr>
        <w:t>00</w:t>
      </w:r>
      <w:r w:rsidRPr="007E61D1">
        <w:rPr>
          <w:sz w:val="21"/>
          <w:szCs w:val="21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Antes da abertura da sessão, realizou-se o credenciamento dos representantes, feito a partir da apresentação dos documentos de identificação.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1 – Abertura: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O Pregoeiro deu início aos trabalhos, fazendo comunicação aos presentes sobre: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a) objetivos do pregão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b) ordenação dos trabalhos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c) forma e ordem em que os licitantes pediriam a palavra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d) vedação a intervenções fora da ordem definida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e) forma como serão feitos os lances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f) aviso sobre empresas coligadas e vedações do art. 9º da Lei nº 8.666/93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g) pedido para que não se retirassem antes do término, face a possibilidade de </w:t>
      </w:r>
      <w:proofErr w:type="spellStart"/>
      <w:r w:rsidRPr="007E61D1">
        <w:rPr>
          <w:sz w:val="21"/>
          <w:szCs w:val="21"/>
        </w:rPr>
        <w:t>re-pregoar</w:t>
      </w:r>
      <w:proofErr w:type="spellEnd"/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h) as penalidades previstas no art. 7º da Lei nº 10.520/02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i) observou o pregoeiro que ele e a comissão de apoio têm interesse em cumprir a lei, respeitar os direitos dos licitantes e a lisura do certame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j) após, foram esclarecidas as dúvidas dos licitantes e informados os nomes dos licitantes que estavam credenciados para participar do certame:</w:t>
      </w:r>
    </w:p>
    <w:tbl>
      <w:tblPr>
        <w:tblW w:w="85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4536"/>
      </w:tblGrid>
      <w:tr w:rsidR="002409C5" w:rsidRPr="007E61D1" w:rsidTr="00AC3568">
        <w:trPr>
          <w:trHeight w:val="412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7E61D1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7E61D1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>REPRESENTANTE</w:t>
            </w:r>
          </w:p>
        </w:tc>
      </w:tr>
      <w:tr w:rsidR="00D21605" w:rsidRPr="007E61D1" w:rsidTr="00AC3568">
        <w:trPr>
          <w:trHeight w:val="25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05" w:rsidRPr="007E61D1" w:rsidRDefault="00D21605" w:rsidP="00D21605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 xml:space="preserve">EMPRESER – Empresa de Prestação de Serviços </w:t>
            </w:r>
            <w:proofErr w:type="spellStart"/>
            <w:r w:rsidRPr="007E61D1">
              <w:rPr>
                <w:rFonts w:ascii="Verdana" w:hAnsi="Verdana" w:cs="Arial"/>
                <w:sz w:val="21"/>
                <w:szCs w:val="21"/>
              </w:rPr>
              <w:t>Ltda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05" w:rsidRPr="007E61D1" w:rsidRDefault="00D21605" w:rsidP="00D21605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>Ingrid Morgana Bispo</w:t>
            </w:r>
          </w:p>
        </w:tc>
      </w:tr>
      <w:tr w:rsidR="00D21605" w:rsidRPr="007E61D1" w:rsidTr="00AC3568">
        <w:trPr>
          <w:trHeight w:val="25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05" w:rsidRPr="007E61D1" w:rsidRDefault="00D21605" w:rsidP="00D21605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 xml:space="preserve">EMCONBRÁS – Empresa de Conservação Brasileira </w:t>
            </w:r>
            <w:proofErr w:type="spellStart"/>
            <w:r w:rsidRPr="007E61D1">
              <w:rPr>
                <w:rFonts w:ascii="Verdana" w:hAnsi="Verdana" w:cs="Arial"/>
                <w:sz w:val="21"/>
                <w:szCs w:val="21"/>
              </w:rPr>
              <w:t>Eireli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05" w:rsidRPr="007E61D1" w:rsidRDefault="00D21605" w:rsidP="00D21605">
            <w:pPr>
              <w:snapToGrid w:val="0"/>
              <w:jc w:val="both"/>
              <w:rPr>
                <w:rFonts w:ascii="Verdana" w:hAnsi="Verdana" w:cs="Arial"/>
                <w:sz w:val="21"/>
                <w:szCs w:val="21"/>
              </w:rPr>
            </w:pPr>
            <w:r w:rsidRPr="007E61D1">
              <w:rPr>
                <w:rFonts w:ascii="Verdana" w:hAnsi="Verdana" w:cs="Arial"/>
                <w:sz w:val="21"/>
                <w:szCs w:val="21"/>
              </w:rPr>
              <w:t>Marcos Pinto Coelho Mendes Saraiva</w:t>
            </w:r>
          </w:p>
        </w:tc>
      </w:tr>
    </w:tbl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As empresas apresentaram declaração dando ciência de que cumprem plenamente os requisitos de habilitação e entregaram os envelopes contendo a indicação do objeto e do preço oferecidos.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Imediatamente procedeu-se à abertura e à verificação da conformidade das propostas com os requisitos estabelecidos no edital.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</w:p>
    <w:p w:rsidR="002409C5" w:rsidRPr="007E61D1" w:rsidRDefault="002409C5" w:rsidP="002409C5">
      <w:pPr>
        <w:pStyle w:val="TextoBoletim"/>
        <w:rPr>
          <w:bCs w:val="0"/>
          <w:color w:val="000000"/>
          <w:sz w:val="21"/>
          <w:szCs w:val="21"/>
        </w:rPr>
      </w:pPr>
      <w:r w:rsidRPr="007E61D1">
        <w:rPr>
          <w:bCs w:val="0"/>
          <w:color w:val="000000"/>
          <w:sz w:val="21"/>
          <w:szCs w:val="21"/>
        </w:rPr>
        <w:t xml:space="preserve">Na sucessão de lances, a diferença de valor não poderá ser inferior a </w:t>
      </w:r>
      <w:r w:rsidR="00C87D05" w:rsidRPr="007E61D1">
        <w:rPr>
          <w:bCs w:val="0"/>
          <w:color w:val="000000"/>
          <w:sz w:val="21"/>
          <w:szCs w:val="21"/>
        </w:rPr>
        <w:t>0,01</w:t>
      </w:r>
      <w:r w:rsidR="0098157C" w:rsidRPr="007E61D1">
        <w:rPr>
          <w:bCs w:val="0"/>
          <w:color w:val="000000"/>
          <w:sz w:val="21"/>
          <w:szCs w:val="21"/>
        </w:rPr>
        <w:t xml:space="preserve"> (um centavo)</w:t>
      </w:r>
      <w:r w:rsidRPr="007E61D1">
        <w:rPr>
          <w:bCs w:val="0"/>
          <w:color w:val="000000"/>
          <w:sz w:val="21"/>
          <w:szCs w:val="21"/>
        </w:rPr>
        <w:t>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As propostas foram lançadas e apresentados lances, conforme Relatório Sintético com Resumo das Ocorrências de cada Item, anexos.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</w:p>
    <w:p w:rsidR="00F26EBD" w:rsidRPr="007E61D1" w:rsidRDefault="00F26EBD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Para o item 02 foi considerado a unidade em litros.</w:t>
      </w:r>
    </w:p>
    <w:p w:rsidR="00F26EBD" w:rsidRPr="007E61D1" w:rsidRDefault="00F26EBD" w:rsidP="002409C5">
      <w:pPr>
        <w:pStyle w:val="TextoBoletim"/>
        <w:rPr>
          <w:sz w:val="21"/>
          <w:szCs w:val="21"/>
        </w:rPr>
      </w:pP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Encerrada a etapa competitiva o pregoeiro procedeu à abertura do envelope contendo os documentos de habilitação do licitante que apresentou a melhor proposta</w:t>
      </w:r>
      <w:r w:rsidRPr="007E61D1">
        <w:rPr>
          <w:color w:val="000000"/>
          <w:sz w:val="21"/>
          <w:szCs w:val="21"/>
        </w:rPr>
        <w:t xml:space="preserve"> e</w:t>
      </w:r>
      <w:r w:rsidRPr="007E61D1">
        <w:rPr>
          <w:sz w:val="21"/>
          <w:szCs w:val="21"/>
        </w:rPr>
        <w:t xml:space="preserve"> declarou-a habilitada.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bookmarkStart w:id="0" w:name="_GoBack"/>
      <w:bookmarkEnd w:id="0"/>
    </w:p>
    <w:p w:rsidR="002409C5" w:rsidRPr="007E61D1" w:rsidRDefault="002409C5" w:rsidP="002409C5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Constatando-se que a licitante apresentou a melhor proposta e atendeu às exigências fixadas no edital, foi declarada vencedora do certame as licitantes listadas no Resultado de Apuração em anexo.</w:t>
      </w:r>
    </w:p>
    <w:p w:rsidR="002409C5" w:rsidRPr="007E61D1" w:rsidRDefault="002409C5" w:rsidP="002409C5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Não houve manifestação de recurso.</w:t>
      </w: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Sessão encerrada às </w:t>
      </w:r>
      <w:r w:rsidR="003C75C9" w:rsidRPr="007E61D1">
        <w:rPr>
          <w:sz w:val="21"/>
          <w:szCs w:val="21"/>
        </w:rPr>
        <w:t>09</w:t>
      </w:r>
      <w:r w:rsidRPr="007E61D1">
        <w:rPr>
          <w:sz w:val="21"/>
          <w:szCs w:val="21"/>
        </w:rPr>
        <w:t>:</w:t>
      </w:r>
      <w:r w:rsidR="003C75C9" w:rsidRPr="007E61D1">
        <w:rPr>
          <w:sz w:val="21"/>
          <w:szCs w:val="21"/>
        </w:rPr>
        <w:t>50</w:t>
      </w:r>
      <w:r w:rsidRPr="007E61D1">
        <w:rPr>
          <w:sz w:val="21"/>
          <w:szCs w:val="21"/>
        </w:rPr>
        <w:t xml:space="preserve"> horas.</w:t>
      </w: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7E61D1" w:rsidRPr="007E61D1" w:rsidRDefault="007E61D1" w:rsidP="00472D19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O envelope nº. 02 “Documentos de Habilitação” da empresa </w:t>
      </w:r>
      <w:r w:rsidRPr="007E61D1">
        <w:rPr>
          <w:color w:val="000000"/>
          <w:sz w:val="21"/>
          <w:szCs w:val="21"/>
        </w:rPr>
        <w:t xml:space="preserve">EMCONBRAS – Empresa de Conservação Brasileira </w:t>
      </w:r>
      <w:proofErr w:type="spellStart"/>
      <w:r w:rsidRPr="007E61D1">
        <w:rPr>
          <w:color w:val="000000"/>
          <w:sz w:val="21"/>
          <w:szCs w:val="21"/>
        </w:rPr>
        <w:t>Eireli</w:t>
      </w:r>
      <w:proofErr w:type="spellEnd"/>
      <w:r w:rsidRPr="007E61D1">
        <w:rPr>
          <w:color w:val="000000"/>
          <w:sz w:val="21"/>
          <w:szCs w:val="21"/>
        </w:rPr>
        <w:t xml:space="preserve"> que não logrou êxito no certame foi devolvido ao representante presente na sessão.</w:t>
      </w:r>
    </w:p>
    <w:p w:rsidR="007E61D1" w:rsidRPr="007E61D1" w:rsidRDefault="007E61D1" w:rsidP="00472D19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Nada mais havendo a tratar, lavrou-se a presente ATA, que depois de lida e aprovada, foi por todos assinada.</w:t>
      </w: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Prefeitura Municipal de Papagaios/MG, </w:t>
      </w:r>
      <w:r w:rsidR="003C75C9" w:rsidRPr="007E61D1">
        <w:rPr>
          <w:sz w:val="21"/>
          <w:szCs w:val="21"/>
        </w:rPr>
        <w:t>13 de março</w:t>
      </w:r>
      <w:r w:rsidR="00C7792D" w:rsidRPr="007E61D1">
        <w:rPr>
          <w:sz w:val="21"/>
          <w:szCs w:val="21"/>
        </w:rPr>
        <w:t xml:space="preserve"> de 2019</w:t>
      </w:r>
      <w:r w:rsidRPr="007E61D1">
        <w:rPr>
          <w:sz w:val="21"/>
          <w:szCs w:val="21"/>
        </w:rPr>
        <w:t>.</w:t>
      </w: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472D19" w:rsidRPr="007E61D1" w:rsidRDefault="00472D19" w:rsidP="00472D19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  <w:u w:val="single"/>
        </w:rPr>
        <w:t>Pregoeiro</w:t>
      </w:r>
      <w:r w:rsidRPr="007E61D1">
        <w:rPr>
          <w:sz w:val="21"/>
          <w:szCs w:val="21"/>
        </w:rPr>
        <w:t>: __________________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 xml:space="preserve">                Márcia Aparecida de Faria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  <w:u w:val="single"/>
        </w:rPr>
        <w:t>Equipe de apoio</w:t>
      </w:r>
      <w:r w:rsidRPr="007E61D1">
        <w:rPr>
          <w:sz w:val="21"/>
          <w:szCs w:val="21"/>
        </w:rPr>
        <w:t>: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__________________                       __________________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Regina Aparecida Moreira                  Rita de Cassia Valadares Campos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__________________                        __________________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proofErr w:type="spellStart"/>
      <w:r w:rsidRPr="007E61D1">
        <w:rPr>
          <w:sz w:val="21"/>
          <w:szCs w:val="21"/>
        </w:rPr>
        <w:t>Geovanna</w:t>
      </w:r>
      <w:proofErr w:type="spellEnd"/>
      <w:r w:rsidRPr="007E61D1">
        <w:rPr>
          <w:sz w:val="21"/>
          <w:szCs w:val="21"/>
        </w:rPr>
        <w:t xml:space="preserve"> Souza Teixeira                    Laila Barreto de Assis</w:t>
      </w: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</w:p>
    <w:p w:rsidR="0058303D" w:rsidRPr="007E61D1" w:rsidRDefault="0058303D" w:rsidP="0058303D">
      <w:pPr>
        <w:pStyle w:val="TextoBoletim"/>
        <w:rPr>
          <w:sz w:val="21"/>
          <w:szCs w:val="21"/>
        </w:rPr>
      </w:pPr>
      <w:r w:rsidRPr="007E61D1">
        <w:rPr>
          <w:sz w:val="21"/>
          <w:szCs w:val="21"/>
        </w:rPr>
        <w:t>Licitantes:</w:t>
      </w:r>
    </w:p>
    <w:p w:rsidR="0058303D" w:rsidRPr="007E61D1" w:rsidRDefault="0058303D" w:rsidP="0058303D">
      <w:pPr>
        <w:suppressAutoHyphens w:val="0"/>
        <w:rPr>
          <w:rFonts w:ascii="Verdana" w:hAnsi="Verdana" w:cs="Arial"/>
          <w:bCs/>
          <w:sz w:val="21"/>
          <w:szCs w:val="21"/>
        </w:rPr>
      </w:pPr>
    </w:p>
    <w:p w:rsidR="0058303D" w:rsidRPr="007E61D1" w:rsidRDefault="0058303D" w:rsidP="0058303D">
      <w:pPr>
        <w:pStyle w:val="TextoBoletim"/>
        <w:jc w:val="center"/>
        <w:rPr>
          <w:sz w:val="21"/>
          <w:szCs w:val="21"/>
        </w:rPr>
      </w:pPr>
      <w:r w:rsidRPr="007E61D1">
        <w:rPr>
          <w:sz w:val="21"/>
          <w:szCs w:val="21"/>
        </w:rPr>
        <w:t>______________________________</w:t>
      </w:r>
    </w:p>
    <w:p w:rsidR="0058303D" w:rsidRPr="007E61D1" w:rsidRDefault="00381154" w:rsidP="0058303D">
      <w:pPr>
        <w:pStyle w:val="TextoBoletim"/>
        <w:jc w:val="center"/>
        <w:rPr>
          <w:sz w:val="21"/>
          <w:szCs w:val="21"/>
        </w:rPr>
      </w:pPr>
      <w:r w:rsidRPr="007E61D1">
        <w:rPr>
          <w:sz w:val="21"/>
          <w:szCs w:val="21"/>
        </w:rPr>
        <w:t xml:space="preserve">EMPRESER – Empresa de Prestação de Serviços </w:t>
      </w:r>
      <w:proofErr w:type="spellStart"/>
      <w:r w:rsidRPr="007E61D1">
        <w:rPr>
          <w:sz w:val="21"/>
          <w:szCs w:val="21"/>
        </w:rPr>
        <w:t>Ltda</w:t>
      </w:r>
      <w:proofErr w:type="spellEnd"/>
    </w:p>
    <w:p w:rsidR="0058303D" w:rsidRPr="007E61D1" w:rsidRDefault="0058303D" w:rsidP="0058303D">
      <w:pPr>
        <w:pStyle w:val="TextoBoletim"/>
        <w:jc w:val="center"/>
        <w:rPr>
          <w:b/>
          <w:sz w:val="21"/>
          <w:szCs w:val="21"/>
        </w:rPr>
      </w:pPr>
    </w:p>
    <w:p w:rsidR="0058303D" w:rsidRPr="007E61D1" w:rsidRDefault="0058303D" w:rsidP="0058303D">
      <w:pPr>
        <w:pStyle w:val="TextoBoletim"/>
        <w:jc w:val="center"/>
        <w:rPr>
          <w:b/>
          <w:sz w:val="21"/>
          <w:szCs w:val="21"/>
        </w:rPr>
      </w:pPr>
    </w:p>
    <w:p w:rsidR="0058303D" w:rsidRPr="007E61D1" w:rsidRDefault="0058303D" w:rsidP="0058303D">
      <w:pPr>
        <w:pStyle w:val="TextoBoletim"/>
        <w:jc w:val="center"/>
        <w:rPr>
          <w:sz w:val="21"/>
          <w:szCs w:val="21"/>
        </w:rPr>
      </w:pPr>
      <w:r w:rsidRPr="007E61D1">
        <w:rPr>
          <w:sz w:val="21"/>
          <w:szCs w:val="21"/>
        </w:rPr>
        <w:t>______________________________</w:t>
      </w:r>
    </w:p>
    <w:p w:rsidR="0058303D" w:rsidRPr="007E61D1" w:rsidRDefault="00381154" w:rsidP="0058303D">
      <w:pPr>
        <w:pStyle w:val="TextoBoletim"/>
        <w:jc w:val="center"/>
        <w:rPr>
          <w:sz w:val="21"/>
          <w:szCs w:val="21"/>
        </w:rPr>
      </w:pPr>
      <w:r w:rsidRPr="007E61D1">
        <w:rPr>
          <w:sz w:val="21"/>
          <w:szCs w:val="21"/>
        </w:rPr>
        <w:t xml:space="preserve">EMCONBRÁS – Empresa de Conservação Brasileira </w:t>
      </w:r>
      <w:proofErr w:type="spellStart"/>
      <w:r w:rsidRPr="007E61D1">
        <w:rPr>
          <w:sz w:val="21"/>
          <w:szCs w:val="21"/>
        </w:rPr>
        <w:t>Eireli</w:t>
      </w:r>
      <w:proofErr w:type="spellEnd"/>
    </w:p>
    <w:p w:rsidR="00472D19" w:rsidRPr="007E61D1" w:rsidRDefault="00472D19" w:rsidP="0058303D">
      <w:pPr>
        <w:pStyle w:val="TextoBoletim"/>
        <w:rPr>
          <w:sz w:val="21"/>
          <w:szCs w:val="21"/>
        </w:rPr>
      </w:pPr>
    </w:p>
    <w:sectPr w:rsidR="00472D19" w:rsidRPr="007E61D1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4B" w:rsidRDefault="006B294B" w:rsidP="00E00126">
      <w:r>
        <w:separator/>
      </w:r>
    </w:p>
  </w:endnote>
  <w:endnote w:type="continuationSeparator" w:id="0">
    <w:p w:rsidR="006B294B" w:rsidRDefault="006B294B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4B" w:rsidRDefault="006B294B" w:rsidP="00E00126">
      <w:r>
        <w:separator/>
      </w:r>
    </w:p>
  </w:footnote>
  <w:footnote w:type="continuationSeparator" w:id="0">
    <w:p w:rsidR="006B294B" w:rsidRDefault="006B294B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0938453" wp14:editId="3648028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0394B1A3" wp14:editId="7A6F5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A43CE"/>
    <w:rsid w:val="000A6F80"/>
    <w:rsid w:val="000E4F53"/>
    <w:rsid w:val="00122F13"/>
    <w:rsid w:val="00141C81"/>
    <w:rsid w:val="0016327D"/>
    <w:rsid w:val="001A7080"/>
    <w:rsid w:val="001D1EA6"/>
    <w:rsid w:val="002116AE"/>
    <w:rsid w:val="00212FCA"/>
    <w:rsid w:val="0021523E"/>
    <w:rsid w:val="00221FF9"/>
    <w:rsid w:val="0023145A"/>
    <w:rsid w:val="002409C5"/>
    <w:rsid w:val="00256894"/>
    <w:rsid w:val="002725BF"/>
    <w:rsid w:val="002936D7"/>
    <w:rsid w:val="002F68A3"/>
    <w:rsid w:val="003209BF"/>
    <w:rsid w:val="00347916"/>
    <w:rsid w:val="00354EB5"/>
    <w:rsid w:val="00372549"/>
    <w:rsid w:val="00381154"/>
    <w:rsid w:val="003922F5"/>
    <w:rsid w:val="003A64D3"/>
    <w:rsid w:val="003C75C9"/>
    <w:rsid w:val="003D4D84"/>
    <w:rsid w:val="003D637E"/>
    <w:rsid w:val="00401EC5"/>
    <w:rsid w:val="00402477"/>
    <w:rsid w:val="0041749C"/>
    <w:rsid w:val="0042093F"/>
    <w:rsid w:val="00426898"/>
    <w:rsid w:val="00467DF2"/>
    <w:rsid w:val="00472D19"/>
    <w:rsid w:val="0048453D"/>
    <w:rsid w:val="004C2D12"/>
    <w:rsid w:val="004D025E"/>
    <w:rsid w:val="004D045E"/>
    <w:rsid w:val="004D1489"/>
    <w:rsid w:val="004D5BC9"/>
    <w:rsid w:val="004E6DCB"/>
    <w:rsid w:val="0050162C"/>
    <w:rsid w:val="005062E5"/>
    <w:rsid w:val="005324C3"/>
    <w:rsid w:val="0058303D"/>
    <w:rsid w:val="005B1CF0"/>
    <w:rsid w:val="005B4BF0"/>
    <w:rsid w:val="005B742F"/>
    <w:rsid w:val="005F3E9A"/>
    <w:rsid w:val="006017F3"/>
    <w:rsid w:val="00683E89"/>
    <w:rsid w:val="00690566"/>
    <w:rsid w:val="006A79FF"/>
    <w:rsid w:val="006B02C3"/>
    <w:rsid w:val="006B294B"/>
    <w:rsid w:val="006C0378"/>
    <w:rsid w:val="006E10EA"/>
    <w:rsid w:val="006E7555"/>
    <w:rsid w:val="00706C44"/>
    <w:rsid w:val="00767829"/>
    <w:rsid w:val="007B2225"/>
    <w:rsid w:val="007E61D1"/>
    <w:rsid w:val="007F1CBD"/>
    <w:rsid w:val="008448BB"/>
    <w:rsid w:val="00853A7C"/>
    <w:rsid w:val="008B2563"/>
    <w:rsid w:val="008B7DA5"/>
    <w:rsid w:val="009027E4"/>
    <w:rsid w:val="00954530"/>
    <w:rsid w:val="0097482B"/>
    <w:rsid w:val="00975391"/>
    <w:rsid w:val="0098157C"/>
    <w:rsid w:val="009D2ABD"/>
    <w:rsid w:val="009D4773"/>
    <w:rsid w:val="009D68C9"/>
    <w:rsid w:val="00A17470"/>
    <w:rsid w:val="00A728F9"/>
    <w:rsid w:val="00A97A6E"/>
    <w:rsid w:val="00AA1F31"/>
    <w:rsid w:val="00AB3D98"/>
    <w:rsid w:val="00AC3568"/>
    <w:rsid w:val="00B25B64"/>
    <w:rsid w:val="00B32FC4"/>
    <w:rsid w:val="00B53D45"/>
    <w:rsid w:val="00B62E60"/>
    <w:rsid w:val="00B87690"/>
    <w:rsid w:val="00BA5410"/>
    <w:rsid w:val="00BC62F9"/>
    <w:rsid w:val="00C31577"/>
    <w:rsid w:val="00C32B46"/>
    <w:rsid w:val="00C444F2"/>
    <w:rsid w:val="00C74E6D"/>
    <w:rsid w:val="00C7792D"/>
    <w:rsid w:val="00C83BE3"/>
    <w:rsid w:val="00C87D05"/>
    <w:rsid w:val="00CC7A7F"/>
    <w:rsid w:val="00D005C4"/>
    <w:rsid w:val="00D14190"/>
    <w:rsid w:val="00D21605"/>
    <w:rsid w:val="00D56E2A"/>
    <w:rsid w:val="00D643E1"/>
    <w:rsid w:val="00DE413D"/>
    <w:rsid w:val="00DF6B61"/>
    <w:rsid w:val="00E00126"/>
    <w:rsid w:val="00E033B9"/>
    <w:rsid w:val="00E33182"/>
    <w:rsid w:val="00E64A9D"/>
    <w:rsid w:val="00EC127C"/>
    <w:rsid w:val="00EC1EE5"/>
    <w:rsid w:val="00EC2953"/>
    <w:rsid w:val="00EF7210"/>
    <w:rsid w:val="00F21625"/>
    <w:rsid w:val="00F26EBD"/>
    <w:rsid w:val="00F41D7C"/>
    <w:rsid w:val="00FC5798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2727F-D273-4CC7-BAE4-273FCB3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21</cp:revision>
  <cp:lastPrinted>2019-02-25T18:12:00Z</cp:lastPrinted>
  <dcterms:created xsi:type="dcterms:W3CDTF">2019-02-25T17:52:00Z</dcterms:created>
  <dcterms:modified xsi:type="dcterms:W3CDTF">2019-03-13T12:54:00Z</dcterms:modified>
</cp:coreProperties>
</file>