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3935E6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3935E6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D037A9">
        <w:rPr>
          <w:rFonts w:ascii="Verdana" w:hAnsi="Verdana"/>
          <w:sz w:val="21"/>
          <w:szCs w:val="21"/>
        </w:rPr>
        <w:t>003/2019</w:t>
      </w:r>
      <w:r w:rsidRPr="003935E6">
        <w:rPr>
          <w:rFonts w:ascii="Verdana" w:hAnsi="Verdana"/>
          <w:sz w:val="21"/>
          <w:szCs w:val="21"/>
        </w:rPr>
        <w:t xml:space="preserve">, RELATIVO AO PROCESSO LICITATÓRIO Nº </w:t>
      </w:r>
      <w:r w:rsidR="00D037A9">
        <w:rPr>
          <w:rFonts w:ascii="Verdana" w:hAnsi="Verdana"/>
          <w:sz w:val="21"/>
          <w:szCs w:val="21"/>
        </w:rPr>
        <w:t>004/2019</w:t>
      </w:r>
      <w:r w:rsidRPr="003935E6">
        <w:rPr>
          <w:rFonts w:ascii="Verdana" w:hAnsi="Verdana"/>
          <w:sz w:val="21"/>
          <w:szCs w:val="21"/>
        </w:rPr>
        <w:t>.</w:t>
      </w:r>
    </w:p>
    <w:p w:rsidR="002409C5" w:rsidRPr="003935E6" w:rsidRDefault="002409C5" w:rsidP="002409C5">
      <w:pPr>
        <w:pStyle w:val="TextoBoletim"/>
        <w:rPr>
          <w:sz w:val="21"/>
          <w:szCs w:val="21"/>
        </w:rPr>
      </w:pPr>
      <w:r w:rsidRPr="003935E6">
        <w:rPr>
          <w:sz w:val="21"/>
          <w:szCs w:val="21"/>
        </w:rPr>
        <w:t xml:space="preserve">Aos </w:t>
      </w:r>
      <w:r w:rsidR="00D037A9">
        <w:rPr>
          <w:sz w:val="21"/>
          <w:szCs w:val="21"/>
        </w:rPr>
        <w:t>25</w:t>
      </w:r>
      <w:r w:rsidRPr="003935E6">
        <w:rPr>
          <w:sz w:val="21"/>
          <w:szCs w:val="21"/>
        </w:rPr>
        <w:t xml:space="preserve"> dias do mês de </w:t>
      </w:r>
      <w:r w:rsidR="00D037A9">
        <w:rPr>
          <w:sz w:val="21"/>
          <w:szCs w:val="21"/>
        </w:rPr>
        <w:t>janeiro</w:t>
      </w:r>
      <w:r w:rsidRPr="003935E6">
        <w:rPr>
          <w:sz w:val="21"/>
          <w:szCs w:val="21"/>
        </w:rPr>
        <w:t xml:space="preserve"> do ano de dois mil e </w:t>
      </w:r>
      <w:r w:rsidR="00D037A9">
        <w:rPr>
          <w:sz w:val="21"/>
          <w:szCs w:val="21"/>
        </w:rPr>
        <w:t>dezenove</w:t>
      </w:r>
      <w:r w:rsidRPr="003935E6">
        <w:rPr>
          <w:sz w:val="21"/>
          <w:szCs w:val="21"/>
        </w:rPr>
        <w:t xml:space="preserve">, às </w:t>
      </w:r>
      <w:r w:rsidR="00D037A9">
        <w:rPr>
          <w:sz w:val="21"/>
          <w:szCs w:val="21"/>
        </w:rPr>
        <w:t>14</w:t>
      </w:r>
      <w:r w:rsidRPr="003935E6">
        <w:rPr>
          <w:sz w:val="21"/>
          <w:szCs w:val="21"/>
        </w:rPr>
        <w:t>:</w:t>
      </w:r>
      <w:r w:rsidR="00372549" w:rsidRPr="003935E6">
        <w:rPr>
          <w:sz w:val="21"/>
          <w:szCs w:val="21"/>
        </w:rPr>
        <w:t>00</w:t>
      </w:r>
      <w:r w:rsidRPr="003935E6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3935E6" w:rsidRDefault="002409C5" w:rsidP="002409C5">
      <w:pPr>
        <w:pStyle w:val="TextoBoletim"/>
        <w:rPr>
          <w:sz w:val="21"/>
          <w:szCs w:val="21"/>
        </w:rPr>
      </w:pPr>
      <w:r w:rsidRPr="003935E6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3935E6" w:rsidRDefault="002409C5" w:rsidP="002409C5">
      <w:pPr>
        <w:pStyle w:val="TextoBoletim"/>
        <w:rPr>
          <w:sz w:val="21"/>
          <w:szCs w:val="21"/>
        </w:rPr>
      </w:pPr>
      <w:r w:rsidRPr="003935E6">
        <w:rPr>
          <w:sz w:val="21"/>
          <w:szCs w:val="21"/>
        </w:rPr>
        <w:t>1 – Abertura:</w:t>
      </w:r>
    </w:p>
    <w:p w:rsidR="002409C5" w:rsidRPr="003935E6" w:rsidRDefault="002409C5" w:rsidP="002409C5">
      <w:pPr>
        <w:pStyle w:val="TextoBoletim"/>
        <w:rPr>
          <w:sz w:val="21"/>
          <w:szCs w:val="21"/>
        </w:rPr>
      </w:pPr>
      <w:r w:rsidRPr="003935E6">
        <w:rPr>
          <w:sz w:val="21"/>
          <w:szCs w:val="21"/>
        </w:rPr>
        <w:t>O Pregoeiro deu início aos trabalhos, fazendo comunicação aos presentes sobre:</w:t>
      </w:r>
    </w:p>
    <w:p w:rsidR="002409C5" w:rsidRPr="003935E6" w:rsidRDefault="002409C5" w:rsidP="002409C5">
      <w:pPr>
        <w:pStyle w:val="TextoBoletim"/>
        <w:rPr>
          <w:sz w:val="21"/>
          <w:szCs w:val="21"/>
        </w:rPr>
      </w:pPr>
      <w:r w:rsidRPr="003935E6">
        <w:rPr>
          <w:sz w:val="21"/>
          <w:szCs w:val="21"/>
        </w:rPr>
        <w:t>a) objetivos do pregão</w:t>
      </w:r>
    </w:p>
    <w:p w:rsidR="002409C5" w:rsidRPr="003935E6" w:rsidRDefault="002409C5" w:rsidP="002409C5">
      <w:pPr>
        <w:pStyle w:val="TextoBoletim"/>
        <w:rPr>
          <w:sz w:val="21"/>
          <w:szCs w:val="21"/>
        </w:rPr>
      </w:pPr>
      <w:r w:rsidRPr="003935E6">
        <w:rPr>
          <w:sz w:val="21"/>
          <w:szCs w:val="21"/>
        </w:rPr>
        <w:t>b) ordenação dos trabalhos</w:t>
      </w:r>
    </w:p>
    <w:p w:rsidR="002409C5" w:rsidRPr="003935E6" w:rsidRDefault="002409C5" w:rsidP="002409C5">
      <w:pPr>
        <w:pStyle w:val="TextoBoletim"/>
        <w:rPr>
          <w:sz w:val="21"/>
          <w:szCs w:val="21"/>
        </w:rPr>
      </w:pPr>
      <w:r w:rsidRPr="003935E6">
        <w:rPr>
          <w:sz w:val="21"/>
          <w:szCs w:val="21"/>
        </w:rPr>
        <w:t>c) forma e ordem em que os licitantes pediriam a palavra</w:t>
      </w:r>
    </w:p>
    <w:p w:rsidR="002409C5" w:rsidRPr="003935E6" w:rsidRDefault="002409C5" w:rsidP="002409C5">
      <w:pPr>
        <w:pStyle w:val="TextoBoletim"/>
        <w:rPr>
          <w:sz w:val="21"/>
          <w:szCs w:val="21"/>
        </w:rPr>
      </w:pPr>
      <w:r w:rsidRPr="003935E6">
        <w:rPr>
          <w:sz w:val="21"/>
          <w:szCs w:val="21"/>
        </w:rPr>
        <w:t>d) vedação a intervenções fora da ordem definida</w:t>
      </w:r>
    </w:p>
    <w:p w:rsidR="002409C5" w:rsidRPr="002C2C1A" w:rsidRDefault="002409C5" w:rsidP="002409C5">
      <w:pPr>
        <w:pStyle w:val="TextoBoletim"/>
        <w:rPr>
          <w:sz w:val="21"/>
          <w:szCs w:val="21"/>
        </w:rPr>
      </w:pPr>
      <w:r w:rsidRPr="002C2C1A">
        <w:rPr>
          <w:sz w:val="21"/>
          <w:szCs w:val="21"/>
        </w:rPr>
        <w:t>e) forma como serão feitos os lances</w:t>
      </w:r>
    </w:p>
    <w:p w:rsidR="002409C5" w:rsidRPr="002C2C1A" w:rsidRDefault="002409C5" w:rsidP="002409C5">
      <w:pPr>
        <w:pStyle w:val="TextoBoletim"/>
        <w:rPr>
          <w:sz w:val="21"/>
          <w:szCs w:val="21"/>
        </w:rPr>
      </w:pPr>
      <w:r w:rsidRPr="002C2C1A">
        <w:rPr>
          <w:sz w:val="21"/>
          <w:szCs w:val="21"/>
        </w:rPr>
        <w:t>f) aviso sobre empresas coligadas e vedações do art. 9º da Lei nº 8.666/93</w:t>
      </w:r>
    </w:p>
    <w:p w:rsidR="002409C5" w:rsidRPr="002C2C1A" w:rsidRDefault="002409C5" w:rsidP="002409C5">
      <w:pPr>
        <w:pStyle w:val="TextoBoletim"/>
        <w:rPr>
          <w:sz w:val="21"/>
          <w:szCs w:val="21"/>
        </w:rPr>
      </w:pPr>
      <w:r w:rsidRPr="002C2C1A">
        <w:rPr>
          <w:sz w:val="21"/>
          <w:szCs w:val="21"/>
        </w:rPr>
        <w:t xml:space="preserve">g) pedido para que não se retirassem antes do término, face a possibilidade de </w:t>
      </w:r>
      <w:proofErr w:type="spellStart"/>
      <w:r w:rsidRPr="002C2C1A">
        <w:rPr>
          <w:sz w:val="21"/>
          <w:szCs w:val="21"/>
        </w:rPr>
        <w:t>re-pregoar</w:t>
      </w:r>
      <w:proofErr w:type="spellEnd"/>
    </w:p>
    <w:p w:rsidR="002409C5" w:rsidRPr="002C2C1A" w:rsidRDefault="002409C5" w:rsidP="002409C5">
      <w:pPr>
        <w:pStyle w:val="TextoBoletim"/>
        <w:rPr>
          <w:sz w:val="21"/>
          <w:szCs w:val="21"/>
        </w:rPr>
      </w:pPr>
      <w:r w:rsidRPr="002C2C1A">
        <w:rPr>
          <w:sz w:val="21"/>
          <w:szCs w:val="21"/>
        </w:rPr>
        <w:t>h) as penalidades previstas no art. 7º da Lei nº 10.520/02</w:t>
      </w:r>
    </w:p>
    <w:p w:rsidR="002409C5" w:rsidRPr="002C2C1A" w:rsidRDefault="002409C5" w:rsidP="002409C5">
      <w:pPr>
        <w:pStyle w:val="TextoBoletim"/>
        <w:rPr>
          <w:sz w:val="21"/>
          <w:szCs w:val="21"/>
        </w:rPr>
      </w:pPr>
      <w:r w:rsidRPr="002C2C1A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2C2C1A" w:rsidRDefault="002409C5" w:rsidP="002409C5">
      <w:pPr>
        <w:pStyle w:val="TextoBoletim"/>
        <w:rPr>
          <w:sz w:val="21"/>
          <w:szCs w:val="21"/>
        </w:rPr>
      </w:pPr>
      <w:r w:rsidRPr="002C2C1A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2C2C1A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2C2C1A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2C2C1A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2C2C1A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2C2C1A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2C2C1A" w:rsidRPr="002C2C1A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1A" w:rsidRPr="002C2C1A" w:rsidRDefault="002C2C1A" w:rsidP="002C2C1A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proofErr w:type="spellStart"/>
            <w:r w:rsidRPr="002C2C1A">
              <w:rPr>
                <w:rFonts w:ascii="Verdana" w:hAnsi="Verdana" w:cs="Arial"/>
                <w:sz w:val="21"/>
                <w:szCs w:val="21"/>
              </w:rPr>
              <w:t>Megadec</w:t>
            </w:r>
            <w:proofErr w:type="spellEnd"/>
            <w:r w:rsidRPr="002C2C1A">
              <w:rPr>
                <w:rFonts w:ascii="Verdana" w:hAnsi="Verdana" w:cs="Arial"/>
                <w:sz w:val="21"/>
                <w:szCs w:val="21"/>
              </w:rPr>
              <w:t xml:space="preserve"> Distribuidora </w:t>
            </w:r>
            <w:proofErr w:type="spellStart"/>
            <w:r w:rsidRPr="002C2C1A">
              <w:rPr>
                <w:rFonts w:ascii="Verdana" w:hAnsi="Verdana" w:cs="Arial"/>
                <w:sz w:val="21"/>
                <w:szCs w:val="21"/>
              </w:rPr>
              <w:t>Ltda</w:t>
            </w:r>
            <w:proofErr w:type="spellEnd"/>
            <w:r w:rsidRPr="002C2C1A">
              <w:rPr>
                <w:rFonts w:ascii="Verdana" w:hAnsi="Verdana" w:cs="Arial"/>
                <w:sz w:val="21"/>
                <w:szCs w:val="21"/>
              </w:rPr>
              <w:t xml:space="preserve"> EPP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1A" w:rsidRPr="002C2C1A" w:rsidRDefault="002C2C1A" w:rsidP="002C2C1A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2C2C1A">
              <w:rPr>
                <w:rFonts w:ascii="Verdana" w:hAnsi="Verdana" w:cs="Arial"/>
                <w:sz w:val="21"/>
                <w:szCs w:val="21"/>
              </w:rPr>
              <w:t>Diego Augusto Rodrigues Alves</w:t>
            </w:r>
          </w:p>
        </w:tc>
      </w:tr>
      <w:tr w:rsidR="002C2C1A" w:rsidRPr="002C2C1A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C1A" w:rsidRPr="002C2C1A" w:rsidRDefault="002C2C1A" w:rsidP="002C2C1A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2C2C1A">
              <w:rPr>
                <w:rFonts w:ascii="Verdana" w:hAnsi="Verdana" w:cs="Arial"/>
                <w:sz w:val="21"/>
                <w:szCs w:val="21"/>
              </w:rPr>
              <w:t>Matheus Fortunato Lourenço Lobo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1A" w:rsidRPr="002C2C1A" w:rsidRDefault="002C2C1A" w:rsidP="002C2C1A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2C2C1A">
              <w:rPr>
                <w:rFonts w:ascii="Verdana" w:hAnsi="Verdana" w:cs="Arial"/>
                <w:sz w:val="21"/>
                <w:szCs w:val="21"/>
              </w:rPr>
              <w:t>Daniel Ferreira Lobo</w:t>
            </w:r>
          </w:p>
        </w:tc>
      </w:tr>
    </w:tbl>
    <w:p w:rsidR="002409C5" w:rsidRPr="002C2C1A" w:rsidRDefault="002409C5" w:rsidP="002409C5">
      <w:pPr>
        <w:pStyle w:val="TextoBoletim"/>
        <w:rPr>
          <w:sz w:val="21"/>
          <w:szCs w:val="21"/>
        </w:rPr>
      </w:pPr>
      <w:r w:rsidRPr="002C2C1A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2C2C1A" w:rsidRDefault="002409C5" w:rsidP="002409C5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417537">
        <w:rPr>
          <w:sz w:val="21"/>
          <w:szCs w:val="21"/>
        </w:rPr>
        <w:t>Imediatamente procedeu-se à abertura e à verificação da conformidade das</w:t>
      </w:r>
      <w:r w:rsidRPr="00D33179">
        <w:rPr>
          <w:sz w:val="21"/>
          <w:szCs w:val="21"/>
        </w:rPr>
        <w:t xml:space="preserve"> propostas com os requisitos estabelecidos no edital.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bCs w:val="0"/>
          <w:color w:val="000000"/>
          <w:sz w:val="21"/>
          <w:szCs w:val="21"/>
        </w:rPr>
      </w:pPr>
      <w:r w:rsidRPr="00D33179">
        <w:rPr>
          <w:bCs w:val="0"/>
          <w:color w:val="000000"/>
          <w:sz w:val="21"/>
          <w:szCs w:val="21"/>
        </w:rPr>
        <w:t>Na sucessão de lances, a diferença de valor não poderá ser inferior a R$ 0,01.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As propostas foram lançadas e apresentados lances, </w:t>
      </w:r>
      <w:r>
        <w:rPr>
          <w:sz w:val="21"/>
          <w:szCs w:val="21"/>
        </w:rPr>
        <w:t>conforme planilha abaixo:</w:t>
      </w: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4322"/>
        <w:gridCol w:w="4183"/>
      </w:tblGrid>
      <w:tr w:rsidR="00E64C1D" w:rsidRPr="00E64C1D" w:rsidTr="00E64C1D">
        <w:tc>
          <w:tcPr>
            <w:tcW w:w="4322" w:type="dxa"/>
            <w:shd w:val="clear" w:color="auto" w:fill="D9D9D9" w:themeFill="background1" w:themeFillShade="D9"/>
          </w:tcPr>
          <w:p w:rsidR="00E64C1D" w:rsidRPr="00E64C1D" w:rsidRDefault="00E64C1D" w:rsidP="00E64C1D">
            <w:pPr>
              <w:pStyle w:val="TextoBoletim"/>
              <w:jc w:val="center"/>
              <w:rPr>
                <w:b/>
                <w:sz w:val="21"/>
                <w:szCs w:val="21"/>
              </w:rPr>
            </w:pPr>
            <w:proofErr w:type="spellStart"/>
            <w:r w:rsidRPr="00E64C1D">
              <w:rPr>
                <w:b/>
                <w:sz w:val="21"/>
                <w:szCs w:val="21"/>
              </w:rPr>
              <w:t>Megadec</w:t>
            </w:r>
            <w:proofErr w:type="spellEnd"/>
            <w:r w:rsidRPr="00E64C1D">
              <w:rPr>
                <w:b/>
                <w:sz w:val="21"/>
                <w:szCs w:val="21"/>
              </w:rPr>
              <w:t xml:space="preserve"> Distribuidora </w:t>
            </w:r>
            <w:proofErr w:type="spellStart"/>
            <w:r w:rsidRPr="00E64C1D">
              <w:rPr>
                <w:b/>
                <w:sz w:val="21"/>
                <w:szCs w:val="21"/>
              </w:rPr>
              <w:t>Ltda</w:t>
            </w:r>
            <w:proofErr w:type="spellEnd"/>
            <w:r w:rsidRPr="00E64C1D">
              <w:rPr>
                <w:b/>
                <w:sz w:val="21"/>
                <w:szCs w:val="21"/>
              </w:rPr>
              <w:t xml:space="preserve"> EPP</w:t>
            </w:r>
          </w:p>
        </w:tc>
        <w:tc>
          <w:tcPr>
            <w:tcW w:w="4183" w:type="dxa"/>
            <w:shd w:val="clear" w:color="auto" w:fill="D9D9D9" w:themeFill="background1" w:themeFillShade="D9"/>
          </w:tcPr>
          <w:p w:rsidR="00E64C1D" w:rsidRPr="00E64C1D" w:rsidRDefault="00E64C1D" w:rsidP="00E64C1D">
            <w:pPr>
              <w:pStyle w:val="TextoBoletim"/>
              <w:jc w:val="center"/>
              <w:rPr>
                <w:b/>
                <w:sz w:val="21"/>
                <w:szCs w:val="21"/>
              </w:rPr>
            </w:pPr>
            <w:r w:rsidRPr="00E64C1D">
              <w:rPr>
                <w:b/>
                <w:sz w:val="21"/>
                <w:szCs w:val="21"/>
              </w:rPr>
              <w:t xml:space="preserve">Matheus Fortunato Lourenço Lobo 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103,78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106,76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103,75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103,77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103,72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103,74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103,70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103,71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103,68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103,69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103,66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103,67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103,64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103,65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103,59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103,60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103,71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103,58</w:t>
            </w:r>
          </w:p>
        </w:tc>
      </w:tr>
      <w:tr w:rsidR="00E64C1D" w:rsidTr="00E64C1D">
        <w:tc>
          <w:tcPr>
            <w:tcW w:w="4322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99,80</w:t>
            </w:r>
          </w:p>
        </w:tc>
        <w:tc>
          <w:tcPr>
            <w:tcW w:w="4183" w:type="dxa"/>
          </w:tcPr>
          <w:p w:rsidR="00E64C1D" w:rsidRDefault="00E64C1D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103,56</w:t>
            </w:r>
          </w:p>
        </w:tc>
      </w:tr>
      <w:tr w:rsidR="00461613" w:rsidTr="00E64C1D">
        <w:tc>
          <w:tcPr>
            <w:tcW w:w="4322" w:type="dxa"/>
          </w:tcPr>
          <w:p w:rsidR="00461613" w:rsidRDefault="00461613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91,66</w:t>
            </w:r>
          </w:p>
        </w:tc>
        <w:tc>
          <w:tcPr>
            <w:tcW w:w="4183" w:type="dxa"/>
          </w:tcPr>
          <w:p w:rsidR="00461613" w:rsidRDefault="00461613" w:rsidP="00E64C1D">
            <w:pPr>
              <w:pStyle w:val="TextoBoletim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81028D" w:rsidRPr="00D33179" w:rsidRDefault="0081028D" w:rsidP="0081028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Encerrada a etapa competitiva o pregoeiro procedeu à abertura do envelope contendo os documentos de habilitação do licitante que apresentou a melhor proposta</w:t>
      </w:r>
      <w:r w:rsidR="0024460C">
        <w:rPr>
          <w:sz w:val="21"/>
          <w:szCs w:val="21"/>
        </w:rPr>
        <w:t xml:space="preserve"> (</w:t>
      </w:r>
      <w:proofErr w:type="spellStart"/>
      <w:r w:rsidR="003D0126" w:rsidRPr="002C2C1A">
        <w:rPr>
          <w:sz w:val="21"/>
          <w:szCs w:val="21"/>
        </w:rPr>
        <w:t>Megadec</w:t>
      </w:r>
      <w:proofErr w:type="spellEnd"/>
      <w:r w:rsidR="003D0126" w:rsidRPr="002C2C1A">
        <w:rPr>
          <w:sz w:val="21"/>
          <w:szCs w:val="21"/>
        </w:rPr>
        <w:t xml:space="preserve"> Distribuidora </w:t>
      </w:r>
      <w:proofErr w:type="spellStart"/>
      <w:r w:rsidR="003D0126" w:rsidRPr="002C2C1A">
        <w:rPr>
          <w:sz w:val="21"/>
          <w:szCs w:val="21"/>
        </w:rPr>
        <w:t>Ltda</w:t>
      </w:r>
      <w:proofErr w:type="spellEnd"/>
      <w:r w:rsidR="003D0126" w:rsidRPr="002C2C1A">
        <w:rPr>
          <w:sz w:val="21"/>
          <w:szCs w:val="21"/>
        </w:rPr>
        <w:t xml:space="preserve"> EPP</w:t>
      </w:r>
      <w:r w:rsidR="003D0126">
        <w:rPr>
          <w:sz w:val="21"/>
          <w:szCs w:val="21"/>
        </w:rPr>
        <w:t>)</w:t>
      </w:r>
      <w:r w:rsidRPr="00D33179">
        <w:rPr>
          <w:color w:val="000000"/>
          <w:sz w:val="21"/>
          <w:szCs w:val="21"/>
        </w:rPr>
        <w:t xml:space="preserve"> e</w:t>
      </w:r>
      <w:r w:rsidRPr="00D33179">
        <w:rPr>
          <w:sz w:val="21"/>
          <w:szCs w:val="21"/>
        </w:rPr>
        <w:t xml:space="preserve"> declarou-a habilitada.</w:t>
      </w:r>
    </w:p>
    <w:p w:rsidR="0081028D" w:rsidRPr="00D33179" w:rsidRDefault="0081028D" w:rsidP="0081028D">
      <w:pPr>
        <w:pStyle w:val="TextoBoletim"/>
        <w:rPr>
          <w:sz w:val="21"/>
          <w:szCs w:val="21"/>
        </w:rPr>
      </w:pPr>
    </w:p>
    <w:p w:rsidR="0081028D" w:rsidRPr="00D33179" w:rsidRDefault="0081028D" w:rsidP="0081028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Constatando-se que a licitante apresentou a melhor proposta e atendeu às exigências fixadas no edital, foi declarada vencedora do certame as licitantes listadas no Mapa de Apuração dos Vencedores em anexo.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Não houve manifestação de recurso.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Sessão encerrada às 15:</w:t>
      </w:r>
      <w:r>
        <w:rPr>
          <w:sz w:val="21"/>
          <w:szCs w:val="21"/>
        </w:rPr>
        <w:t>1</w:t>
      </w:r>
      <w:r w:rsidRPr="00D33179">
        <w:rPr>
          <w:sz w:val="21"/>
          <w:szCs w:val="21"/>
        </w:rPr>
        <w:t>0 horas.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Nada mais havendo a tratar, lavrou-se a presente ATA, que depois de lida e aprovada, foi por todos assinada.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Prefeitura Municipal de Papagaios/MG, </w:t>
      </w:r>
      <w:r w:rsidR="004B4FA1">
        <w:rPr>
          <w:sz w:val="21"/>
          <w:szCs w:val="21"/>
        </w:rPr>
        <w:t>25</w:t>
      </w:r>
      <w:r w:rsidRPr="00D33179">
        <w:rPr>
          <w:sz w:val="21"/>
          <w:szCs w:val="21"/>
        </w:rPr>
        <w:t xml:space="preserve"> de janeiro de 2019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  <w:u w:val="single"/>
        </w:rPr>
        <w:t>Pregoeiro</w:t>
      </w:r>
      <w:r w:rsidRPr="00D33179">
        <w:rPr>
          <w:sz w:val="21"/>
          <w:szCs w:val="21"/>
        </w:rPr>
        <w:t>: __________________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                Márcia Aparecida de Faria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  <w:u w:val="single"/>
        </w:rPr>
        <w:t>Equipe de apoio</w:t>
      </w:r>
      <w:r w:rsidRPr="00D33179">
        <w:rPr>
          <w:sz w:val="21"/>
          <w:szCs w:val="21"/>
        </w:rPr>
        <w:t>: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__________________                       __________________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Regina Aparecida Moreira</w:t>
      </w:r>
      <w:r w:rsidRPr="00D33179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>Rita de Cassia Valadares Campos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__________________                        __________________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  <w:proofErr w:type="spellStart"/>
      <w:r w:rsidRPr="00D33179">
        <w:rPr>
          <w:sz w:val="21"/>
          <w:szCs w:val="21"/>
        </w:rPr>
        <w:t>Geovanna</w:t>
      </w:r>
      <w:proofErr w:type="spellEnd"/>
      <w:r w:rsidRPr="00D33179">
        <w:rPr>
          <w:sz w:val="21"/>
          <w:szCs w:val="21"/>
        </w:rPr>
        <w:t xml:space="preserve"> Souza Teixeira                    Laila Barreto de Assis</w:t>
      </w: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E64C1D">
      <w:pPr>
        <w:pStyle w:val="TextoBoletim"/>
        <w:rPr>
          <w:sz w:val="21"/>
          <w:szCs w:val="21"/>
        </w:rPr>
      </w:pPr>
    </w:p>
    <w:p w:rsidR="00E64C1D" w:rsidRPr="00D33179" w:rsidRDefault="00E64C1D" w:rsidP="00DF116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Licitantes:</w:t>
      </w:r>
    </w:p>
    <w:p w:rsidR="00E64C1D" w:rsidRPr="00D33179" w:rsidRDefault="00E64C1D" w:rsidP="00DF116D">
      <w:pPr>
        <w:suppressAutoHyphens w:val="0"/>
        <w:rPr>
          <w:rFonts w:ascii="Verdana" w:hAnsi="Verdana" w:cs="Arial"/>
          <w:bCs/>
          <w:sz w:val="21"/>
          <w:szCs w:val="21"/>
        </w:rPr>
      </w:pPr>
    </w:p>
    <w:p w:rsidR="00DF116D" w:rsidRDefault="00DF116D" w:rsidP="00DF116D">
      <w:pPr>
        <w:pStyle w:val="TextoBoletim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</w:t>
      </w:r>
    </w:p>
    <w:p w:rsidR="000A43CE" w:rsidRPr="00DF116D" w:rsidRDefault="00DF116D" w:rsidP="00DF116D">
      <w:pPr>
        <w:pStyle w:val="TextoBoletim"/>
        <w:jc w:val="center"/>
        <w:rPr>
          <w:sz w:val="21"/>
          <w:szCs w:val="21"/>
        </w:rPr>
      </w:pPr>
      <w:proofErr w:type="spellStart"/>
      <w:r w:rsidRPr="00DF116D">
        <w:rPr>
          <w:sz w:val="21"/>
          <w:szCs w:val="21"/>
        </w:rPr>
        <w:t>Megadec</w:t>
      </w:r>
      <w:proofErr w:type="spellEnd"/>
      <w:r w:rsidRPr="00DF116D">
        <w:rPr>
          <w:sz w:val="21"/>
          <w:szCs w:val="21"/>
        </w:rPr>
        <w:t xml:space="preserve"> Distribuidora </w:t>
      </w:r>
      <w:proofErr w:type="spellStart"/>
      <w:r w:rsidRPr="00DF116D">
        <w:rPr>
          <w:sz w:val="21"/>
          <w:szCs w:val="21"/>
        </w:rPr>
        <w:t>Ltda</w:t>
      </w:r>
      <w:proofErr w:type="spellEnd"/>
      <w:r w:rsidRPr="00DF116D">
        <w:rPr>
          <w:sz w:val="21"/>
          <w:szCs w:val="21"/>
        </w:rPr>
        <w:t xml:space="preserve"> EPP</w:t>
      </w:r>
    </w:p>
    <w:p w:rsidR="00DF116D" w:rsidRDefault="00DF116D" w:rsidP="00DF116D">
      <w:pPr>
        <w:pStyle w:val="TextoBoletim"/>
        <w:jc w:val="center"/>
        <w:rPr>
          <w:b/>
          <w:sz w:val="21"/>
          <w:szCs w:val="21"/>
        </w:rPr>
      </w:pPr>
    </w:p>
    <w:p w:rsidR="00DF116D" w:rsidRDefault="00DF116D" w:rsidP="00DF116D">
      <w:pPr>
        <w:pStyle w:val="TextoBoletim"/>
        <w:jc w:val="center"/>
        <w:rPr>
          <w:b/>
          <w:sz w:val="21"/>
          <w:szCs w:val="21"/>
        </w:rPr>
      </w:pPr>
    </w:p>
    <w:p w:rsidR="00DF116D" w:rsidRDefault="00DF116D" w:rsidP="00DF116D">
      <w:pPr>
        <w:pStyle w:val="TextoBoletim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</w:t>
      </w:r>
    </w:p>
    <w:p w:rsidR="00DF116D" w:rsidRPr="003935E6" w:rsidRDefault="00DF116D" w:rsidP="00DF116D">
      <w:pPr>
        <w:pStyle w:val="TextoBoletim"/>
        <w:jc w:val="center"/>
        <w:rPr>
          <w:sz w:val="21"/>
          <w:szCs w:val="21"/>
        </w:rPr>
      </w:pPr>
      <w:bookmarkStart w:id="0" w:name="_GoBack"/>
      <w:bookmarkEnd w:id="0"/>
      <w:r w:rsidRPr="002C2C1A">
        <w:rPr>
          <w:sz w:val="21"/>
          <w:szCs w:val="21"/>
        </w:rPr>
        <w:t>Matheus Fortunato Lourenço Lobo ME</w:t>
      </w:r>
    </w:p>
    <w:sectPr w:rsidR="00DF116D" w:rsidRPr="003935E6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E9" w:rsidRDefault="000867E9" w:rsidP="00E00126">
      <w:r>
        <w:separator/>
      </w:r>
    </w:p>
  </w:endnote>
  <w:endnote w:type="continuationSeparator" w:id="0">
    <w:p w:rsidR="000867E9" w:rsidRDefault="000867E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E9" w:rsidRDefault="000867E9" w:rsidP="00E00126">
      <w:r>
        <w:separator/>
      </w:r>
    </w:p>
  </w:footnote>
  <w:footnote w:type="continuationSeparator" w:id="0">
    <w:p w:rsidR="000867E9" w:rsidRDefault="000867E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867E9"/>
    <w:rsid w:val="000A43CE"/>
    <w:rsid w:val="000A6F80"/>
    <w:rsid w:val="000E4F53"/>
    <w:rsid w:val="00141C81"/>
    <w:rsid w:val="0016327D"/>
    <w:rsid w:val="00177AA6"/>
    <w:rsid w:val="001937A7"/>
    <w:rsid w:val="001A7080"/>
    <w:rsid w:val="00207E1E"/>
    <w:rsid w:val="002116AE"/>
    <w:rsid w:val="00212FCA"/>
    <w:rsid w:val="0021523E"/>
    <w:rsid w:val="00221FF9"/>
    <w:rsid w:val="002409C5"/>
    <w:rsid w:val="0024460C"/>
    <w:rsid w:val="0024574E"/>
    <w:rsid w:val="00256894"/>
    <w:rsid w:val="002725BF"/>
    <w:rsid w:val="002936D7"/>
    <w:rsid w:val="002954B0"/>
    <w:rsid w:val="002C2C1A"/>
    <w:rsid w:val="002F68A3"/>
    <w:rsid w:val="00301A73"/>
    <w:rsid w:val="003209BF"/>
    <w:rsid w:val="00347916"/>
    <w:rsid w:val="00354EB5"/>
    <w:rsid w:val="00372549"/>
    <w:rsid w:val="0038508A"/>
    <w:rsid w:val="003922F5"/>
    <w:rsid w:val="003935E6"/>
    <w:rsid w:val="003A64D3"/>
    <w:rsid w:val="003D0126"/>
    <w:rsid w:val="003D4D84"/>
    <w:rsid w:val="003D637E"/>
    <w:rsid w:val="00401EC5"/>
    <w:rsid w:val="00402477"/>
    <w:rsid w:val="0041749C"/>
    <w:rsid w:val="0042093F"/>
    <w:rsid w:val="004474B7"/>
    <w:rsid w:val="00461613"/>
    <w:rsid w:val="0048453D"/>
    <w:rsid w:val="004B4FA1"/>
    <w:rsid w:val="004C2D12"/>
    <w:rsid w:val="004D045E"/>
    <w:rsid w:val="004D1489"/>
    <w:rsid w:val="004D5BC9"/>
    <w:rsid w:val="004E6DCB"/>
    <w:rsid w:val="0050162C"/>
    <w:rsid w:val="005062E5"/>
    <w:rsid w:val="005324C3"/>
    <w:rsid w:val="00573C5B"/>
    <w:rsid w:val="005B1CF0"/>
    <w:rsid w:val="005B4BF0"/>
    <w:rsid w:val="005B742F"/>
    <w:rsid w:val="005F3E9A"/>
    <w:rsid w:val="006017F3"/>
    <w:rsid w:val="00683E89"/>
    <w:rsid w:val="00690566"/>
    <w:rsid w:val="006A79FF"/>
    <w:rsid w:val="006B02C3"/>
    <w:rsid w:val="006E10EA"/>
    <w:rsid w:val="006E7555"/>
    <w:rsid w:val="00767829"/>
    <w:rsid w:val="007B2225"/>
    <w:rsid w:val="0081028D"/>
    <w:rsid w:val="00857722"/>
    <w:rsid w:val="008B2563"/>
    <w:rsid w:val="009027E4"/>
    <w:rsid w:val="0097482B"/>
    <w:rsid w:val="00975391"/>
    <w:rsid w:val="009D4773"/>
    <w:rsid w:val="009D68C9"/>
    <w:rsid w:val="00A1429A"/>
    <w:rsid w:val="00A4796D"/>
    <w:rsid w:val="00A728F9"/>
    <w:rsid w:val="00A97A6E"/>
    <w:rsid w:val="00AA1F31"/>
    <w:rsid w:val="00AB3D98"/>
    <w:rsid w:val="00AE12FD"/>
    <w:rsid w:val="00B25B64"/>
    <w:rsid w:val="00B32FC4"/>
    <w:rsid w:val="00B40AF9"/>
    <w:rsid w:val="00B53D45"/>
    <w:rsid w:val="00BA5410"/>
    <w:rsid w:val="00BC62F9"/>
    <w:rsid w:val="00BF2A91"/>
    <w:rsid w:val="00C31577"/>
    <w:rsid w:val="00C32B46"/>
    <w:rsid w:val="00C444F2"/>
    <w:rsid w:val="00C74E6D"/>
    <w:rsid w:val="00CC7A7F"/>
    <w:rsid w:val="00D005C4"/>
    <w:rsid w:val="00D037A9"/>
    <w:rsid w:val="00D14190"/>
    <w:rsid w:val="00D56E2A"/>
    <w:rsid w:val="00DE413D"/>
    <w:rsid w:val="00DF116D"/>
    <w:rsid w:val="00DF6B61"/>
    <w:rsid w:val="00E00126"/>
    <w:rsid w:val="00E033B9"/>
    <w:rsid w:val="00E33182"/>
    <w:rsid w:val="00E64A9D"/>
    <w:rsid w:val="00E64C1D"/>
    <w:rsid w:val="00EC127C"/>
    <w:rsid w:val="00EC2953"/>
    <w:rsid w:val="00EC2B8B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47</cp:revision>
  <cp:lastPrinted>2018-01-17T16:27:00Z</cp:lastPrinted>
  <dcterms:created xsi:type="dcterms:W3CDTF">2017-12-27T11:34:00Z</dcterms:created>
  <dcterms:modified xsi:type="dcterms:W3CDTF">2019-01-25T17:10:00Z</dcterms:modified>
</cp:coreProperties>
</file>