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0B2450">
        <w:rPr>
          <w:sz w:val="22"/>
          <w:szCs w:val="22"/>
        </w:rPr>
        <w:t>041/2018</w:t>
      </w:r>
      <w:r w:rsidRPr="002D5B0E">
        <w:rPr>
          <w:sz w:val="22"/>
          <w:szCs w:val="22"/>
        </w:rPr>
        <w:t xml:space="preserve">, Modalidade Pregão nº. </w:t>
      </w:r>
      <w:r w:rsidR="000B2450">
        <w:rPr>
          <w:sz w:val="22"/>
          <w:szCs w:val="22"/>
        </w:rPr>
        <w:t>020/2018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71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2204"/>
        <w:gridCol w:w="2268"/>
      </w:tblGrid>
      <w:tr w:rsidR="00B90B96" w:rsidRPr="002D5B0E" w:rsidTr="006A443B">
        <w:tc>
          <w:tcPr>
            <w:tcW w:w="637" w:type="dxa"/>
            <w:shd w:val="clear" w:color="auto" w:fill="D9D9D9"/>
          </w:tcPr>
          <w:p w:rsidR="00B90B96" w:rsidRPr="002D5B0E" w:rsidRDefault="00B90B96" w:rsidP="00EE4B2D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EE4B2D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2204" w:type="dxa"/>
            <w:shd w:val="clear" w:color="auto" w:fill="D9D9D9"/>
          </w:tcPr>
          <w:p w:rsidR="00B90B96" w:rsidRPr="002D5B0E" w:rsidRDefault="00B90B96" w:rsidP="00EE4B2D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B90B96" w:rsidRPr="002D5B0E" w:rsidRDefault="00B90B96" w:rsidP="00EE4B2D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6A443B">
        <w:tc>
          <w:tcPr>
            <w:tcW w:w="637" w:type="dxa"/>
            <w:vAlign w:val="center"/>
          </w:tcPr>
          <w:p w:rsidR="00B402C0" w:rsidRPr="002D5B0E" w:rsidRDefault="008E04B3" w:rsidP="00EE4B2D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  <w:vAlign w:val="center"/>
          </w:tcPr>
          <w:p w:rsidR="00B402C0" w:rsidRPr="002D5B0E" w:rsidRDefault="000B2450" w:rsidP="006A443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Hidrosanbh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Soluções em Saneamento e Medição de Água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EPP</w:t>
            </w:r>
          </w:p>
        </w:tc>
        <w:tc>
          <w:tcPr>
            <w:tcW w:w="2204" w:type="dxa"/>
            <w:vAlign w:val="center"/>
          </w:tcPr>
          <w:p w:rsidR="00B402C0" w:rsidRPr="002D5B0E" w:rsidRDefault="000B2450" w:rsidP="00EE4B2D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01, 02, 03, 04, 05, 06, 07, 08, 09, 10, 11, 12, 13</w:t>
            </w:r>
          </w:p>
        </w:tc>
        <w:tc>
          <w:tcPr>
            <w:tcW w:w="2268" w:type="dxa"/>
            <w:vAlign w:val="center"/>
          </w:tcPr>
          <w:p w:rsidR="00B402C0" w:rsidRPr="002D5B0E" w:rsidRDefault="000B2450" w:rsidP="00EE4B2D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67.957,20</w:t>
            </w:r>
          </w:p>
        </w:tc>
      </w:tr>
      <w:tr w:rsidR="000B2450" w:rsidRPr="002D5B0E" w:rsidTr="006A443B">
        <w:tc>
          <w:tcPr>
            <w:tcW w:w="637" w:type="dxa"/>
            <w:vAlign w:val="center"/>
          </w:tcPr>
          <w:p w:rsidR="000B2450" w:rsidRDefault="000B2450" w:rsidP="00EE4B2D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  <w:vAlign w:val="center"/>
          </w:tcPr>
          <w:p w:rsidR="000B2450" w:rsidRDefault="000B2450" w:rsidP="006A443B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Pamcore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Comercial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04" w:type="dxa"/>
            <w:vAlign w:val="center"/>
          </w:tcPr>
          <w:p w:rsidR="000B2450" w:rsidRDefault="000B2450" w:rsidP="00EE4B2D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14, 15, 16, 17, 18</w:t>
            </w:r>
          </w:p>
        </w:tc>
        <w:tc>
          <w:tcPr>
            <w:tcW w:w="2268" w:type="dxa"/>
            <w:vAlign w:val="center"/>
          </w:tcPr>
          <w:p w:rsidR="000B2450" w:rsidRDefault="000B2450" w:rsidP="00EE4B2D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14.189,65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0B2450">
        <w:rPr>
          <w:sz w:val="22"/>
          <w:szCs w:val="22"/>
        </w:rPr>
        <w:t>14 de março</w:t>
      </w:r>
      <w:r w:rsidR="00055F06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0B2450">
        <w:rPr>
          <w:sz w:val="22"/>
          <w:szCs w:val="22"/>
        </w:rPr>
        <w:t>041/2018</w:t>
      </w:r>
      <w:r w:rsidRPr="002D5B0E">
        <w:rPr>
          <w:sz w:val="22"/>
          <w:szCs w:val="22"/>
        </w:rPr>
        <w:t xml:space="preserve">, Modalidade Pregão nº. </w:t>
      </w:r>
      <w:r w:rsidR="000B2450">
        <w:rPr>
          <w:sz w:val="22"/>
          <w:szCs w:val="22"/>
        </w:rPr>
        <w:t>020/2018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71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2204"/>
        <w:gridCol w:w="2268"/>
      </w:tblGrid>
      <w:tr w:rsidR="006A443B" w:rsidRPr="002D5B0E" w:rsidTr="00BF7E78">
        <w:tc>
          <w:tcPr>
            <w:tcW w:w="637" w:type="dxa"/>
            <w:shd w:val="clear" w:color="auto" w:fill="D9D9D9"/>
          </w:tcPr>
          <w:p w:rsidR="006A443B" w:rsidRPr="002D5B0E" w:rsidRDefault="006A443B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6A443B" w:rsidRPr="002D5B0E" w:rsidRDefault="006A443B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2204" w:type="dxa"/>
            <w:shd w:val="clear" w:color="auto" w:fill="D9D9D9"/>
          </w:tcPr>
          <w:p w:rsidR="006A443B" w:rsidRPr="002D5B0E" w:rsidRDefault="006A443B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6A443B" w:rsidRPr="002D5B0E" w:rsidRDefault="006A443B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6A443B" w:rsidRPr="002D5B0E" w:rsidTr="00BF7E78">
        <w:tc>
          <w:tcPr>
            <w:tcW w:w="637" w:type="dxa"/>
            <w:vAlign w:val="center"/>
          </w:tcPr>
          <w:p w:rsidR="006A443B" w:rsidRPr="002D5B0E" w:rsidRDefault="006A443B" w:rsidP="00BF7E78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  <w:vAlign w:val="center"/>
          </w:tcPr>
          <w:p w:rsidR="006A443B" w:rsidRPr="002D5B0E" w:rsidRDefault="006A443B" w:rsidP="00BF7E7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Hidrosanbh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Soluções em Saneamento e Medição de Água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EPP</w:t>
            </w:r>
          </w:p>
        </w:tc>
        <w:tc>
          <w:tcPr>
            <w:tcW w:w="2204" w:type="dxa"/>
            <w:vAlign w:val="center"/>
          </w:tcPr>
          <w:p w:rsidR="006A443B" w:rsidRPr="002D5B0E" w:rsidRDefault="006A443B" w:rsidP="00BF7E78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01, 02, 03, 04, 05, 06, 07, 08, 09, 10, 11, 12, 13</w:t>
            </w:r>
          </w:p>
        </w:tc>
        <w:tc>
          <w:tcPr>
            <w:tcW w:w="2268" w:type="dxa"/>
            <w:vAlign w:val="center"/>
          </w:tcPr>
          <w:p w:rsidR="006A443B" w:rsidRPr="002D5B0E" w:rsidRDefault="006A443B" w:rsidP="00BF7E7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67.957,20</w:t>
            </w:r>
          </w:p>
        </w:tc>
      </w:tr>
      <w:tr w:rsidR="006A443B" w:rsidRPr="002D5B0E" w:rsidTr="00BF7E78">
        <w:tc>
          <w:tcPr>
            <w:tcW w:w="637" w:type="dxa"/>
            <w:vAlign w:val="center"/>
          </w:tcPr>
          <w:p w:rsidR="006A443B" w:rsidRDefault="006A443B" w:rsidP="00BF7E78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  <w:vAlign w:val="center"/>
          </w:tcPr>
          <w:p w:rsidR="006A443B" w:rsidRDefault="006A443B" w:rsidP="00BF7E7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Pamcore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Comercial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04" w:type="dxa"/>
            <w:vAlign w:val="center"/>
          </w:tcPr>
          <w:p w:rsidR="006A443B" w:rsidRDefault="006A443B" w:rsidP="00BF7E78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14, 15, 16, 17, 18</w:t>
            </w:r>
          </w:p>
        </w:tc>
        <w:tc>
          <w:tcPr>
            <w:tcW w:w="2268" w:type="dxa"/>
            <w:vAlign w:val="center"/>
          </w:tcPr>
          <w:p w:rsidR="006A443B" w:rsidRDefault="006A443B" w:rsidP="00BF7E7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14.189,65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6A443B">
        <w:rPr>
          <w:sz w:val="22"/>
          <w:szCs w:val="22"/>
        </w:rPr>
        <w:t>14 de março</w:t>
      </w:r>
      <w:r w:rsidR="002E3E48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Mário Reis </w:t>
      </w:r>
      <w:proofErr w:type="spellStart"/>
      <w:r w:rsidRPr="002D5B0E">
        <w:rPr>
          <w:sz w:val="22"/>
          <w:szCs w:val="22"/>
        </w:rPr>
        <w:t>Filgueiras</w:t>
      </w:r>
      <w:proofErr w:type="spellEnd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0B2450">
        <w:rPr>
          <w:sz w:val="22"/>
          <w:szCs w:val="22"/>
        </w:rPr>
        <w:t>041/2018</w:t>
      </w:r>
      <w:r w:rsidRPr="002D5B0E">
        <w:rPr>
          <w:sz w:val="22"/>
          <w:szCs w:val="22"/>
        </w:rPr>
        <w:t xml:space="preserve">, Modalidade Pregão nº. </w:t>
      </w:r>
      <w:r w:rsidR="000B2450">
        <w:rPr>
          <w:sz w:val="22"/>
          <w:szCs w:val="22"/>
        </w:rPr>
        <w:t>020/2018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71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2204"/>
        <w:gridCol w:w="2268"/>
      </w:tblGrid>
      <w:tr w:rsidR="00FB0F97" w:rsidRPr="002D5B0E" w:rsidTr="00BF7E78">
        <w:tc>
          <w:tcPr>
            <w:tcW w:w="637" w:type="dxa"/>
            <w:shd w:val="clear" w:color="auto" w:fill="D9D9D9"/>
          </w:tcPr>
          <w:p w:rsidR="00FB0F97" w:rsidRPr="002D5B0E" w:rsidRDefault="00FB0F97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FB0F97" w:rsidRPr="002D5B0E" w:rsidRDefault="00FB0F97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2204" w:type="dxa"/>
            <w:shd w:val="clear" w:color="auto" w:fill="D9D9D9"/>
          </w:tcPr>
          <w:p w:rsidR="00FB0F97" w:rsidRPr="002D5B0E" w:rsidRDefault="00FB0F97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FB0F97" w:rsidRPr="002D5B0E" w:rsidRDefault="00FB0F97" w:rsidP="00BF7E78">
            <w:pPr>
              <w:pStyle w:val="TextoTabelaBoletim"/>
              <w:jc w:val="center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FB0F97" w:rsidRPr="002D5B0E" w:rsidTr="00BF7E78">
        <w:tc>
          <w:tcPr>
            <w:tcW w:w="637" w:type="dxa"/>
            <w:vAlign w:val="center"/>
          </w:tcPr>
          <w:p w:rsidR="00FB0F97" w:rsidRPr="002D5B0E" w:rsidRDefault="00FB0F97" w:rsidP="00BF7E78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  <w:vAlign w:val="center"/>
          </w:tcPr>
          <w:p w:rsidR="00FB0F97" w:rsidRPr="002D5B0E" w:rsidRDefault="00FB0F97" w:rsidP="00BF7E7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Hidrosanbh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Soluções em Saneamento e Medição de Água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EPP</w:t>
            </w:r>
          </w:p>
        </w:tc>
        <w:tc>
          <w:tcPr>
            <w:tcW w:w="2204" w:type="dxa"/>
            <w:vAlign w:val="center"/>
          </w:tcPr>
          <w:p w:rsidR="00FB0F97" w:rsidRPr="002D5B0E" w:rsidRDefault="00FB0F97" w:rsidP="00BF7E78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01, 02, 03, 04, 05, 06, 07, 08, 09, 10, 11, 12, 13</w:t>
            </w:r>
          </w:p>
        </w:tc>
        <w:tc>
          <w:tcPr>
            <w:tcW w:w="2268" w:type="dxa"/>
            <w:vAlign w:val="center"/>
          </w:tcPr>
          <w:p w:rsidR="00FB0F97" w:rsidRPr="002D5B0E" w:rsidRDefault="00FB0F97" w:rsidP="00BF7E7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67.957,20</w:t>
            </w:r>
          </w:p>
        </w:tc>
      </w:tr>
      <w:tr w:rsidR="00FB0F97" w:rsidRPr="002D5B0E" w:rsidTr="00BF7E78">
        <w:tc>
          <w:tcPr>
            <w:tcW w:w="637" w:type="dxa"/>
            <w:vAlign w:val="center"/>
          </w:tcPr>
          <w:p w:rsidR="00FB0F97" w:rsidRDefault="00FB0F97" w:rsidP="00BF7E78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  <w:vAlign w:val="center"/>
          </w:tcPr>
          <w:p w:rsidR="00FB0F97" w:rsidRDefault="00FB0F97" w:rsidP="00BF7E7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Pamcore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Comercial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2204" w:type="dxa"/>
            <w:vAlign w:val="center"/>
          </w:tcPr>
          <w:p w:rsidR="00FB0F97" w:rsidRDefault="00FB0F97" w:rsidP="00BF7E78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14, 15, 16, 17, 18</w:t>
            </w:r>
          </w:p>
        </w:tc>
        <w:tc>
          <w:tcPr>
            <w:tcW w:w="2268" w:type="dxa"/>
            <w:vAlign w:val="center"/>
          </w:tcPr>
          <w:p w:rsidR="00FB0F97" w:rsidRDefault="00FB0F97" w:rsidP="00BF7E7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14.189,65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0B2450">
        <w:rPr>
          <w:b/>
          <w:sz w:val="22"/>
          <w:szCs w:val="22"/>
        </w:rPr>
        <w:t>041/2018</w:t>
      </w:r>
      <w:r w:rsidRPr="002D5B0E">
        <w:rPr>
          <w:b/>
          <w:sz w:val="22"/>
          <w:szCs w:val="22"/>
        </w:rPr>
        <w:t xml:space="preserve"> – PREGÃO </w:t>
      </w:r>
      <w:r w:rsidR="000B2450">
        <w:rPr>
          <w:b/>
          <w:sz w:val="22"/>
          <w:szCs w:val="22"/>
        </w:rPr>
        <w:t>020/2018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8078E6" w:rsidRPr="002D5B0E" w:rsidRDefault="008078E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Default="00B90B96" w:rsidP="0000471C">
      <w:pPr>
        <w:pStyle w:val="Corpodetexto"/>
        <w:jc w:val="both"/>
        <w:rPr>
          <w:rFonts w:ascii="Verdana" w:hAnsi="Verdana"/>
          <w:b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</w:p>
    <w:tbl>
      <w:tblPr>
        <w:tblW w:w="871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3126"/>
        <w:gridCol w:w="1346"/>
      </w:tblGrid>
      <w:tr w:rsidR="001B37F0" w:rsidRPr="002D5B0E" w:rsidTr="00595AA7">
        <w:tc>
          <w:tcPr>
            <w:tcW w:w="637" w:type="dxa"/>
            <w:vAlign w:val="center"/>
          </w:tcPr>
          <w:p w:rsidR="001B37F0" w:rsidRPr="002D5B0E" w:rsidRDefault="001B37F0" w:rsidP="00BF7E78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  <w:vAlign w:val="center"/>
          </w:tcPr>
          <w:p w:rsidR="001B37F0" w:rsidRPr="002D5B0E" w:rsidRDefault="001B37F0" w:rsidP="00BF7E7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Hidrosanbh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Soluções em Saneamento e Medição de Água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Eireli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EPP</w:t>
            </w:r>
          </w:p>
        </w:tc>
        <w:tc>
          <w:tcPr>
            <w:tcW w:w="3126" w:type="dxa"/>
            <w:vAlign w:val="center"/>
          </w:tcPr>
          <w:p w:rsidR="001B37F0" w:rsidRPr="002D5B0E" w:rsidRDefault="001B37F0" w:rsidP="00BF7E78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01, 02, 03, 04, 05, 06, 07, 08, 09, 10, 11, 12, 13</w:t>
            </w:r>
          </w:p>
        </w:tc>
        <w:tc>
          <w:tcPr>
            <w:tcW w:w="1346" w:type="dxa"/>
            <w:vAlign w:val="center"/>
          </w:tcPr>
          <w:p w:rsidR="001B37F0" w:rsidRPr="002D5B0E" w:rsidRDefault="001B37F0" w:rsidP="00BF7E7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67.957,20</w:t>
            </w:r>
          </w:p>
        </w:tc>
      </w:tr>
      <w:tr w:rsidR="001B37F0" w:rsidRPr="002D5B0E" w:rsidTr="00595AA7">
        <w:tc>
          <w:tcPr>
            <w:tcW w:w="637" w:type="dxa"/>
            <w:vAlign w:val="center"/>
          </w:tcPr>
          <w:p w:rsidR="001B37F0" w:rsidRDefault="001B37F0" w:rsidP="00BF7E78">
            <w:pPr>
              <w:pStyle w:val="TextoTabelaBoletim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02</w:t>
            </w:r>
          </w:p>
        </w:tc>
        <w:tc>
          <w:tcPr>
            <w:tcW w:w="3608" w:type="dxa"/>
            <w:vAlign w:val="center"/>
          </w:tcPr>
          <w:p w:rsidR="001B37F0" w:rsidRDefault="001B37F0" w:rsidP="00BF7E78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Pamcore</w:t>
            </w:r>
            <w:proofErr w:type="spellEnd"/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Comercial </w:t>
            </w:r>
            <w:proofErr w:type="spellStart"/>
            <w:r>
              <w:rPr>
                <w:rFonts w:ascii="Verdana" w:hAnsi="Verdana" w:cs="Arial"/>
                <w:color w:val="000000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126" w:type="dxa"/>
            <w:vAlign w:val="center"/>
          </w:tcPr>
          <w:p w:rsidR="001B37F0" w:rsidRDefault="001B37F0" w:rsidP="00BF7E78">
            <w:pPr>
              <w:pStyle w:val="TextoTabelaBoletim"/>
              <w:jc w:val="center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14, 15, 16, 17, 18</w:t>
            </w:r>
          </w:p>
        </w:tc>
        <w:tc>
          <w:tcPr>
            <w:tcW w:w="1346" w:type="dxa"/>
            <w:vAlign w:val="center"/>
          </w:tcPr>
          <w:p w:rsidR="001B37F0" w:rsidRDefault="001B37F0" w:rsidP="00BF7E78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14.189,65</w:t>
            </w:r>
          </w:p>
        </w:tc>
      </w:tr>
    </w:tbl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AB5AA3" w:rsidRPr="00AB5AA3">
        <w:rPr>
          <w:rFonts w:ascii="Verdana" w:hAnsi="Verdana" w:cs="Arial"/>
          <w:i/>
          <w:sz w:val="22"/>
          <w:szCs w:val="22"/>
        </w:rPr>
        <w:t>Registro de Preços para futura e eventual aquisição de Material Hidráulico para atender ao Setor de Água e Esgoto – SMAE do município de Papagaios</w:t>
      </w:r>
      <w:r w:rsidRPr="002D5B0E">
        <w:rPr>
          <w:rFonts w:ascii="Verdana" w:hAnsi="Verdana"/>
          <w:sz w:val="22"/>
          <w:szCs w:val="22"/>
        </w:rPr>
        <w:t>.</w:t>
      </w:r>
    </w:p>
    <w:p w:rsidR="00725F5F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0B2450">
        <w:rPr>
          <w:sz w:val="22"/>
          <w:szCs w:val="22"/>
        </w:rPr>
        <w:t>020/2018</w:t>
      </w:r>
    </w:p>
    <w:p w:rsidR="00725F5F" w:rsidRDefault="00725F5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Ficha</w:t>
      </w:r>
      <w:r w:rsidRPr="00BD5099">
        <w:rPr>
          <w:rFonts w:ascii="Verdana" w:eastAsia="@Arial Unicode MS" w:hAnsi="Verdana" w:cs="Arial"/>
          <w:sz w:val="16"/>
          <w:szCs w:val="16"/>
        </w:rPr>
        <w:tab/>
        <w:t>00388</w:t>
      </w:r>
      <w:r w:rsidRPr="00BD509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Órgão: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</w:t>
      </w:r>
      <w:r w:rsidRPr="00BD509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Unidade: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02.04</w:t>
      </w:r>
      <w:r w:rsidRPr="00BD509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BD509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BD5099">
        <w:rPr>
          <w:rFonts w:ascii="Verdana" w:eastAsia="@Arial Unicode MS" w:hAnsi="Verdana" w:cs="Arial"/>
          <w:sz w:val="16"/>
          <w:szCs w:val="16"/>
        </w:rPr>
        <w:t>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BD509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BD509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BD5099">
        <w:rPr>
          <w:rFonts w:ascii="Verdana" w:eastAsia="@Arial Unicode MS" w:hAnsi="Verdana" w:cs="Arial"/>
          <w:sz w:val="16"/>
          <w:szCs w:val="16"/>
        </w:rPr>
        <w:t>:</w:t>
      </w:r>
      <w:r w:rsidRPr="00BD5099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BD5099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Elemento da Despesa:</w:t>
      </w:r>
      <w:r w:rsidRPr="00BD5099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BD509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Fonte de Recurso:</w:t>
      </w:r>
      <w:r w:rsidRPr="00BD509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BD509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Ficha</w:t>
      </w:r>
      <w:r w:rsidRPr="00BD5099">
        <w:rPr>
          <w:rFonts w:ascii="Verdana" w:eastAsia="@Arial Unicode MS" w:hAnsi="Verdana" w:cs="Arial"/>
          <w:sz w:val="16"/>
          <w:szCs w:val="16"/>
        </w:rPr>
        <w:tab/>
        <w:t>00400</w:t>
      </w:r>
      <w:r w:rsidRPr="00BD509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Órgão: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</w:t>
      </w:r>
      <w:r w:rsidRPr="00BD509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Unidade: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02.04</w:t>
      </w:r>
      <w:r w:rsidRPr="00BD509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BD509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BD5099">
        <w:rPr>
          <w:rFonts w:ascii="Verdana" w:eastAsia="@Arial Unicode MS" w:hAnsi="Verdana" w:cs="Arial"/>
          <w:sz w:val="16"/>
          <w:szCs w:val="16"/>
        </w:rPr>
        <w:t>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BD509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BD509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BD5099">
        <w:rPr>
          <w:rFonts w:ascii="Verdana" w:eastAsia="@Arial Unicode MS" w:hAnsi="Verdana" w:cs="Arial"/>
          <w:sz w:val="16"/>
          <w:szCs w:val="16"/>
        </w:rPr>
        <w:t>:</w:t>
      </w:r>
      <w:r w:rsidRPr="00BD5099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BD5099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Elemento da Despesa:</w:t>
      </w:r>
      <w:r w:rsidRPr="00BD5099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BD509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Fonte de Recurso:</w:t>
      </w:r>
      <w:r w:rsidRPr="00BD509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BD509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Ficha</w:t>
      </w:r>
      <w:r w:rsidRPr="00BD5099">
        <w:rPr>
          <w:rFonts w:ascii="Verdana" w:eastAsia="@Arial Unicode MS" w:hAnsi="Verdana" w:cs="Arial"/>
          <w:sz w:val="16"/>
          <w:szCs w:val="16"/>
        </w:rPr>
        <w:tab/>
        <w:t>00410</w:t>
      </w:r>
      <w:r w:rsidRPr="00BD5099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Órgão: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</w:t>
      </w:r>
      <w:r w:rsidRPr="00BD5099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Unidade: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02.04</w:t>
      </w:r>
      <w:r w:rsidRPr="00BD5099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BD5099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BD5099">
        <w:rPr>
          <w:rFonts w:ascii="Verdana" w:eastAsia="@Arial Unicode MS" w:hAnsi="Verdana" w:cs="Arial"/>
          <w:sz w:val="16"/>
          <w:szCs w:val="16"/>
        </w:rPr>
        <w:t>:</w:t>
      </w:r>
      <w:r w:rsidRPr="00BD5099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BD5099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BD5099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BD5099">
        <w:rPr>
          <w:rFonts w:ascii="Verdana" w:eastAsia="@Arial Unicode MS" w:hAnsi="Verdana" w:cs="Arial"/>
          <w:sz w:val="16"/>
          <w:szCs w:val="16"/>
        </w:rPr>
        <w:t>:</w:t>
      </w:r>
      <w:r w:rsidRPr="00BD5099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BD5099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Elemento da Despesa:</w:t>
      </w:r>
      <w:r w:rsidRPr="00BD5099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BD5099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B53053" w:rsidRPr="00BD5099" w:rsidRDefault="00B53053" w:rsidP="00B5305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BD5099">
        <w:rPr>
          <w:rFonts w:ascii="Verdana" w:eastAsia="@Arial Unicode MS" w:hAnsi="Verdana" w:cs="@Arial Unicode MS"/>
          <w:sz w:val="16"/>
          <w:szCs w:val="16"/>
        </w:rPr>
        <w:tab/>
      </w:r>
      <w:r w:rsidRPr="00BD5099">
        <w:rPr>
          <w:rFonts w:ascii="Verdana" w:eastAsia="@Arial Unicode MS" w:hAnsi="Verdana" w:cs="Arial"/>
          <w:sz w:val="16"/>
          <w:szCs w:val="16"/>
        </w:rPr>
        <w:t>Fonte de Recurso:</w:t>
      </w:r>
      <w:r w:rsidRPr="00BD5099">
        <w:rPr>
          <w:rFonts w:ascii="Verdana" w:eastAsia="@Arial Unicode MS" w:hAnsi="Verdana" w:cs="Arial"/>
          <w:sz w:val="16"/>
          <w:szCs w:val="16"/>
        </w:rPr>
        <w:tab/>
        <w:t>1.00.00</w:t>
      </w:r>
      <w:r w:rsidRPr="00BD5099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11643F" w:rsidRDefault="0011643F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7E2829">
        <w:rPr>
          <w:sz w:val="22"/>
          <w:szCs w:val="22"/>
        </w:rPr>
        <w:t>82.146,85 (oitenta e dois mil cento e quarenta e seis reais e oitenta e cinco centavos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1B37F0">
        <w:rPr>
          <w:sz w:val="22"/>
          <w:szCs w:val="22"/>
        </w:rPr>
        <w:t>14/03</w:t>
      </w:r>
      <w:r w:rsidR="007501B8">
        <w:rPr>
          <w:sz w:val="22"/>
          <w:szCs w:val="22"/>
        </w:rPr>
        <w:t>/2018</w:t>
      </w:r>
      <w:r w:rsidR="006F52B1" w:rsidRPr="002D5B0E">
        <w:rPr>
          <w:sz w:val="22"/>
          <w:szCs w:val="22"/>
        </w:rPr>
        <w:t xml:space="preserve"> a </w:t>
      </w:r>
      <w:r w:rsidR="001B37F0">
        <w:rPr>
          <w:sz w:val="22"/>
          <w:szCs w:val="22"/>
        </w:rPr>
        <w:t>13/03</w:t>
      </w:r>
      <w:r w:rsidR="007501B8">
        <w:rPr>
          <w:sz w:val="22"/>
          <w:szCs w:val="22"/>
        </w:rPr>
        <w:t>/2019</w:t>
      </w:r>
      <w:r w:rsidRPr="002D5B0E">
        <w:rPr>
          <w:sz w:val="22"/>
          <w:szCs w:val="22"/>
        </w:rPr>
        <w:t>.</w:t>
      </w:r>
    </w:p>
    <w:p w:rsidR="0011643F" w:rsidRDefault="0011643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4470AC" w:rsidRDefault="004470AC" w:rsidP="0000471C">
      <w:pPr>
        <w:pStyle w:val="TextoBoletim"/>
        <w:jc w:val="both"/>
        <w:rPr>
          <w:sz w:val="22"/>
          <w:szCs w:val="22"/>
        </w:rPr>
      </w:pPr>
      <w:bookmarkStart w:id="1" w:name="_GoBack"/>
      <w:bookmarkEnd w:id="1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0B2450"/>
    <w:rsid w:val="0011643F"/>
    <w:rsid w:val="001B37F0"/>
    <w:rsid w:val="002936D7"/>
    <w:rsid w:val="002D5B0E"/>
    <w:rsid w:val="002E3E48"/>
    <w:rsid w:val="002F68A3"/>
    <w:rsid w:val="00305E22"/>
    <w:rsid w:val="0033325E"/>
    <w:rsid w:val="00386E06"/>
    <w:rsid w:val="003B6603"/>
    <w:rsid w:val="004470AC"/>
    <w:rsid w:val="004C7158"/>
    <w:rsid w:val="004D77A8"/>
    <w:rsid w:val="004F2884"/>
    <w:rsid w:val="00507DA3"/>
    <w:rsid w:val="005406E4"/>
    <w:rsid w:val="005904E8"/>
    <w:rsid w:val="005938AE"/>
    <w:rsid w:val="00595AA7"/>
    <w:rsid w:val="005B3575"/>
    <w:rsid w:val="005D5A22"/>
    <w:rsid w:val="005E3736"/>
    <w:rsid w:val="0060709B"/>
    <w:rsid w:val="00652DDF"/>
    <w:rsid w:val="006A443B"/>
    <w:rsid w:val="006E00CF"/>
    <w:rsid w:val="006E7555"/>
    <w:rsid w:val="006F52B1"/>
    <w:rsid w:val="00710C94"/>
    <w:rsid w:val="00725F5F"/>
    <w:rsid w:val="007501B8"/>
    <w:rsid w:val="00766394"/>
    <w:rsid w:val="00773B46"/>
    <w:rsid w:val="007B2007"/>
    <w:rsid w:val="007B2225"/>
    <w:rsid w:val="007B3EA7"/>
    <w:rsid w:val="007E2829"/>
    <w:rsid w:val="007E51CF"/>
    <w:rsid w:val="008078E6"/>
    <w:rsid w:val="00824804"/>
    <w:rsid w:val="0086425E"/>
    <w:rsid w:val="008D374A"/>
    <w:rsid w:val="008E04B3"/>
    <w:rsid w:val="008E57A5"/>
    <w:rsid w:val="00941257"/>
    <w:rsid w:val="0097482B"/>
    <w:rsid w:val="009933E5"/>
    <w:rsid w:val="009D36CA"/>
    <w:rsid w:val="009E5279"/>
    <w:rsid w:val="009F1FDB"/>
    <w:rsid w:val="009F2B01"/>
    <w:rsid w:val="00A34F3A"/>
    <w:rsid w:val="00A635A5"/>
    <w:rsid w:val="00AB5AA3"/>
    <w:rsid w:val="00B402C0"/>
    <w:rsid w:val="00B53053"/>
    <w:rsid w:val="00B53D45"/>
    <w:rsid w:val="00B707E5"/>
    <w:rsid w:val="00B90B96"/>
    <w:rsid w:val="00BC3861"/>
    <w:rsid w:val="00C109FB"/>
    <w:rsid w:val="00C42434"/>
    <w:rsid w:val="00C82AB8"/>
    <w:rsid w:val="00CA138B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C3724"/>
    <w:rsid w:val="00ED06BB"/>
    <w:rsid w:val="00ED3FA0"/>
    <w:rsid w:val="00EE4B2D"/>
    <w:rsid w:val="00F40E75"/>
    <w:rsid w:val="00FB0F97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6E5B78C-2841-4CA4-B975-508CE3ED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63</cp:revision>
  <cp:lastPrinted>2018-02-02T12:36:00Z</cp:lastPrinted>
  <dcterms:created xsi:type="dcterms:W3CDTF">2017-08-09T18:09:00Z</dcterms:created>
  <dcterms:modified xsi:type="dcterms:W3CDTF">2018-03-14T14:11:00Z</dcterms:modified>
</cp:coreProperties>
</file>