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287446" w:rsidRDefault="003214FB" w:rsidP="003214FB">
      <w:pPr>
        <w:jc w:val="both"/>
        <w:rPr>
          <w:rFonts w:ascii="Verdana" w:hAnsi="Verdana"/>
          <w:b/>
          <w:sz w:val="22"/>
          <w:szCs w:val="22"/>
        </w:rPr>
      </w:pPr>
      <w:r w:rsidRPr="00287446">
        <w:rPr>
          <w:rFonts w:ascii="Verdana" w:hAnsi="Verdana"/>
          <w:b/>
          <w:sz w:val="22"/>
          <w:szCs w:val="22"/>
        </w:rPr>
        <w:t xml:space="preserve">PROCESSO LICITATÓRIO Nº </w:t>
      </w:r>
      <w:r w:rsidR="00D75DD1" w:rsidRPr="00287446">
        <w:rPr>
          <w:rFonts w:ascii="Verdana" w:hAnsi="Verdana"/>
          <w:b/>
          <w:sz w:val="22"/>
          <w:szCs w:val="22"/>
        </w:rPr>
        <w:t>031/2018</w:t>
      </w:r>
    </w:p>
    <w:p w:rsidR="003214FB" w:rsidRPr="00287446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287446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D75DD1" w:rsidRPr="00287446">
        <w:rPr>
          <w:rFonts w:ascii="Verdana" w:hAnsi="Verdana" w:cs="Arial"/>
          <w:b/>
          <w:sz w:val="22"/>
          <w:szCs w:val="22"/>
        </w:rPr>
        <w:t>015/2018</w:t>
      </w:r>
    </w:p>
    <w:p w:rsidR="003214FB" w:rsidRPr="00287446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287446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287446">
        <w:rPr>
          <w:rFonts w:ascii="Verdana" w:hAnsi="Verdana" w:cs="Arial"/>
          <w:sz w:val="22"/>
          <w:szCs w:val="22"/>
        </w:rPr>
        <w:t xml:space="preserve">ATA DE REGISTRO DE PREÇOS Nº </w:t>
      </w:r>
      <w:r w:rsidR="006E4F98" w:rsidRPr="00287446">
        <w:rPr>
          <w:rFonts w:ascii="Verdana" w:hAnsi="Verdana" w:cs="Arial"/>
          <w:sz w:val="22"/>
          <w:szCs w:val="22"/>
        </w:rPr>
        <w:t>014</w:t>
      </w:r>
      <w:r w:rsidR="00D75DD1" w:rsidRPr="00287446">
        <w:rPr>
          <w:rFonts w:ascii="Verdana" w:hAnsi="Verdana" w:cs="Arial"/>
          <w:sz w:val="22"/>
          <w:szCs w:val="22"/>
        </w:rPr>
        <w:t>/2018</w:t>
      </w:r>
      <w:r w:rsidRPr="00287446">
        <w:rPr>
          <w:rFonts w:ascii="Verdana" w:hAnsi="Verdana" w:cs="Arial"/>
          <w:sz w:val="22"/>
          <w:szCs w:val="22"/>
        </w:rPr>
        <w:t>.</w:t>
      </w: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287446">
        <w:rPr>
          <w:rFonts w:ascii="Verdana" w:hAnsi="Verdana" w:cs="Arial"/>
          <w:sz w:val="22"/>
          <w:szCs w:val="22"/>
        </w:rPr>
        <w:t xml:space="preserve">PREGÃO Nº </w:t>
      </w:r>
      <w:r w:rsidR="00D75DD1" w:rsidRPr="00287446">
        <w:rPr>
          <w:rFonts w:ascii="Verdana" w:hAnsi="Verdana" w:cs="Arial"/>
          <w:sz w:val="22"/>
          <w:szCs w:val="22"/>
        </w:rPr>
        <w:t>031/2018</w:t>
      </w:r>
      <w:r w:rsidRPr="00287446">
        <w:rPr>
          <w:rFonts w:ascii="Verdana" w:hAnsi="Verdana" w:cs="Arial"/>
          <w:sz w:val="22"/>
          <w:szCs w:val="22"/>
        </w:rPr>
        <w:t>.</w:t>
      </w: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287446">
        <w:rPr>
          <w:rFonts w:ascii="Verdana" w:hAnsi="Verdana" w:cs="Arial"/>
          <w:sz w:val="22"/>
          <w:szCs w:val="22"/>
        </w:rPr>
        <w:t xml:space="preserve">PROCESSO Nº </w:t>
      </w:r>
      <w:r w:rsidR="00D75DD1" w:rsidRPr="00287446">
        <w:rPr>
          <w:rFonts w:ascii="Verdana" w:hAnsi="Verdana" w:cs="Arial"/>
          <w:sz w:val="22"/>
          <w:szCs w:val="22"/>
        </w:rPr>
        <w:t>015/2018</w:t>
      </w:r>
      <w:r w:rsidRPr="00287446">
        <w:rPr>
          <w:rFonts w:ascii="Verdana" w:hAnsi="Verdana" w:cs="Arial"/>
          <w:sz w:val="22"/>
          <w:szCs w:val="22"/>
        </w:rPr>
        <w:t>.</w:t>
      </w: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287446">
        <w:rPr>
          <w:rFonts w:ascii="Verdana" w:hAnsi="Verdana" w:cs="Arial"/>
          <w:sz w:val="22"/>
          <w:szCs w:val="22"/>
        </w:rPr>
        <w:t>VALIDADE: 12 meses.</w:t>
      </w: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287446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BE5E7F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287446">
        <w:rPr>
          <w:rFonts w:ascii="Verdana" w:hAnsi="Verdana" w:cs="Arial"/>
          <w:sz w:val="22"/>
          <w:szCs w:val="22"/>
        </w:rPr>
        <w:t xml:space="preserve">Aos </w:t>
      </w:r>
      <w:r w:rsidR="005F7C62" w:rsidRPr="00287446">
        <w:rPr>
          <w:rFonts w:ascii="Verdana" w:hAnsi="Verdana" w:cs="Arial"/>
          <w:sz w:val="22"/>
          <w:szCs w:val="22"/>
        </w:rPr>
        <w:t>15 (quinze)</w:t>
      </w:r>
      <w:r w:rsidRPr="00287446">
        <w:rPr>
          <w:rFonts w:ascii="Verdana" w:hAnsi="Verdana" w:cs="Arial"/>
          <w:sz w:val="22"/>
          <w:szCs w:val="22"/>
        </w:rPr>
        <w:t xml:space="preserve"> dias do mês de </w:t>
      </w:r>
      <w:r w:rsidR="005F7C62" w:rsidRPr="00287446">
        <w:rPr>
          <w:rFonts w:ascii="Verdana" w:hAnsi="Verdana" w:cs="Arial"/>
          <w:sz w:val="22"/>
          <w:szCs w:val="22"/>
        </w:rPr>
        <w:t xml:space="preserve">fevereiro </w:t>
      </w:r>
      <w:r w:rsidRPr="00287446">
        <w:rPr>
          <w:rFonts w:ascii="Verdana" w:hAnsi="Verdana" w:cs="Arial"/>
          <w:sz w:val="22"/>
          <w:szCs w:val="22"/>
        </w:rPr>
        <w:t xml:space="preserve">de </w:t>
      </w:r>
      <w:r w:rsidR="00892F8B" w:rsidRPr="00287446">
        <w:rPr>
          <w:rFonts w:ascii="Verdana" w:hAnsi="Verdana" w:cs="Arial"/>
          <w:sz w:val="22"/>
          <w:szCs w:val="22"/>
        </w:rPr>
        <w:t>2018</w:t>
      </w:r>
      <w:r w:rsidRPr="00287446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201C92" w:rsidRPr="00287446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287446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201C92" w:rsidRPr="00287446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201C92" w:rsidRPr="00287446">
        <w:rPr>
          <w:rFonts w:ascii="Verdana" w:hAnsi="Verdana" w:cs="Arial"/>
          <w:sz w:val="22"/>
          <w:szCs w:val="22"/>
        </w:rPr>
        <w:t>Filgueiras</w:t>
      </w:r>
      <w:proofErr w:type="spellEnd"/>
      <w:r w:rsidRPr="00287446">
        <w:rPr>
          <w:rFonts w:ascii="Verdana" w:hAnsi="Verdana" w:cs="Arial"/>
          <w:sz w:val="22"/>
          <w:szCs w:val="22"/>
        </w:rPr>
        <w:t xml:space="preserve">, nos termos do art. 15 da Lei Federal </w:t>
      </w:r>
      <w:r w:rsidRPr="00BE5E7F">
        <w:rPr>
          <w:rFonts w:ascii="Verdana" w:hAnsi="Verdana" w:cs="Arial"/>
          <w:sz w:val="22"/>
          <w:szCs w:val="22"/>
        </w:rPr>
        <w:t xml:space="preserve">8.666/93, da Lei 10.250/2002, das demais normas legais aplicáveis, em face da classificação das propostas apresentadas no PREGÃO PARA REGISTRO DE PREÇOS Nº </w:t>
      </w:r>
      <w:r w:rsidR="00D75DD1" w:rsidRPr="00BE5E7F">
        <w:rPr>
          <w:rFonts w:ascii="Verdana" w:hAnsi="Verdana" w:cs="Arial"/>
          <w:sz w:val="22"/>
          <w:szCs w:val="22"/>
        </w:rPr>
        <w:t>015/2018</w:t>
      </w:r>
      <w:r w:rsidRPr="00BE5E7F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D75DD1" w:rsidRPr="00BE5E7F">
        <w:rPr>
          <w:rFonts w:ascii="Verdana" w:hAnsi="Verdana" w:cs="Arial"/>
          <w:sz w:val="22"/>
          <w:szCs w:val="22"/>
        </w:rPr>
        <w:t>031/2018</w:t>
      </w:r>
      <w:r w:rsidRPr="00BE5E7F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BE5E7F" w:rsidRPr="00BE5E7F">
        <w:rPr>
          <w:rFonts w:ascii="Verdana" w:hAnsi="Verdana" w:cs="Arial"/>
          <w:b/>
          <w:sz w:val="22"/>
          <w:szCs w:val="22"/>
        </w:rPr>
        <w:t>ADILSON ANTONIO DE MORAIS JUNIOR ME</w:t>
      </w:r>
      <w:r w:rsidR="00BE5E7F" w:rsidRPr="00BE5E7F">
        <w:rPr>
          <w:rFonts w:ascii="Verdana" w:hAnsi="Verdana" w:cs="Arial"/>
          <w:sz w:val="22"/>
          <w:szCs w:val="22"/>
        </w:rPr>
        <w:t>, localizado na Avenida Padre Vilaça, nº. 812, Loja B, bairro Nossa Senhora do Rosário, Mateus Leme/MG, CEP 35.670-000, cujo CNPJ é 20.457.918/0001-71, neste ato representado por Adilson Antônio de Morais Junior, inscrito no CPF/MF sob o nº. 071.305.066-79, conforme quadro abaixo</w:t>
      </w:r>
      <w:r w:rsidRPr="00BE5E7F">
        <w:rPr>
          <w:rFonts w:ascii="Verdana" w:hAnsi="Verdana" w:cs="Arial"/>
          <w:sz w:val="22"/>
          <w:szCs w:val="22"/>
        </w:rPr>
        <w:t>:</w:t>
      </w:r>
    </w:p>
    <w:p w:rsidR="003214FB" w:rsidRPr="00BE5E7F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1396"/>
        <w:gridCol w:w="1048"/>
        <w:gridCol w:w="926"/>
        <w:gridCol w:w="1002"/>
        <w:gridCol w:w="1048"/>
        <w:gridCol w:w="1079"/>
        <w:gridCol w:w="1048"/>
        <w:gridCol w:w="1078"/>
      </w:tblGrid>
      <w:tr w:rsidR="003214FB" w:rsidRPr="005F7C62" w:rsidTr="00A51BB7"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b/>
                <w:sz w:val="14"/>
                <w:szCs w:val="14"/>
              </w:rPr>
            </w:pPr>
            <w:r w:rsidRPr="005F7C62">
              <w:rPr>
                <w:rFonts w:ascii="Verdana" w:hAnsi="Verdana" w:cs="Arial"/>
                <w:b/>
                <w:sz w:val="14"/>
                <w:szCs w:val="14"/>
              </w:rPr>
              <w:t>ITEM</w:t>
            </w:r>
          </w:p>
        </w:tc>
        <w:tc>
          <w:tcPr>
            <w:tcW w:w="13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F7C62">
              <w:rPr>
                <w:rFonts w:ascii="Verdana" w:hAnsi="Verdana" w:cs="Arial"/>
                <w:b/>
                <w:sz w:val="14"/>
                <w:szCs w:val="14"/>
              </w:rPr>
              <w:t>DESCRIÇÃO DO ITEM</w:t>
            </w:r>
          </w:p>
        </w:tc>
        <w:tc>
          <w:tcPr>
            <w:tcW w:w="72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F7C62">
              <w:rPr>
                <w:rFonts w:ascii="Verdana" w:hAnsi="Verdana" w:cs="Arial"/>
                <w:b/>
                <w:sz w:val="14"/>
                <w:szCs w:val="14"/>
              </w:rPr>
              <w:t>QUANTIDADE/ VALOR</w:t>
            </w:r>
          </w:p>
        </w:tc>
      </w:tr>
      <w:tr w:rsidR="003214FB" w:rsidRPr="005F7C62" w:rsidTr="00A51BB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Órgão gerenciador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Total a ser registrada e limite por adesão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Limite decorrente de adesões</w:t>
            </w:r>
          </w:p>
        </w:tc>
      </w:tr>
      <w:tr w:rsidR="003214FB" w:rsidRPr="005F7C62" w:rsidTr="00A51BB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 w:rsidRPr="005F7C62">
              <w:rPr>
                <w:rFonts w:ascii="Verdana" w:hAnsi="Verdana" w:cs="Arial"/>
                <w:sz w:val="14"/>
                <w:szCs w:val="14"/>
              </w:rPr>
              <w:t>Qtde</w:t>
            </w:r>
            <w:proofErr w:type="spellEnd"/>
            <w:r w:rsidRPr="005F7C62">
              <w:rPr>
                <w:rFonts w:ascii="Verdana" w:hAnsi="Verdana" w:cs="Arial"/>
                <w:sz w:val="14"/>
                <w:szCs w:val="14"/>
              </w:rPr>
              <w:t>. Estimada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Valor</w:t>
            </w:r>
          </w:p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Unitário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Valor</w:t>
            </w:r>
          </w:p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Total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 w:rsidRPr="005F7C62">
              <w:rPr>
                <w:rFonts w:ascii="Verdana" w:hAnsi="Verdana" w:cs="Arial"/>
                <w:sz w:val="14"/>
                <w:szCs w:val="14"/>
              </w:rPr>
              <w:t>Qtde</w:t>
            </w:r>
            <w:proofErr w:type="spellEnd"/>
            <w:r w:rsidRPr="005F7C62">
              <w:rPr>
                <w:rFonts w:ascii="Verdana" w:hAnsi="Verdana" w:cs="Arial"/>
                <w:sz w:val="14"/>
                <w:szCs w:val="14"/>
              </w:rPr>
              <w:t>. Estimada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Valor</w:t>
            </w:r>
          </w:p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Total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 w:rsidRPr="005F7C62">
              <w:rPr>
                <w:rFonts w:ascii="Verdana" w:hAnsi="Verdana" w:cs="Arial"/>
                <w:sz w:val="14"/>
                <w:szCs w:val="14"/>
              </w:rPr>
              <w:t>Qtde</w:t>
            </w:r>
            <w:proofErr w:type="spellEnd"/>
            <w:r w:rsidRPr="005F7C62">
              <w:rPr>
                <w:rFonts w:ascii="Verdana" w:hAnsi="Verdana" w:cs="Arial"/>
                <w:sz w:val="14"/>
                <w:szCs w:val="14"/>
              </w:rPr>
              <w:t>. Estimada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Valor</w:t>
            </w:r>
          </w:p>
          <w:p w:rsidR="003214FB" w:rsidRPr="005F7C62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Total</w:t>
            </w:r>
          </w:p>
        </w:tc>
      </w:tr>
      <w:tr w:rsidR="005F7C62" w:rsidRPr="005F7C62" w:rsidTr="00A51BB7"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C62" w:rsidRPr="005F7C62" w:rsidRDefault="005F7C62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 w:rsidRPr="005F7C62">
              <w:rPr>
                <w:rFonts w:ascii="Verdana" w:hAnsi="Verdana" w:cs="Arial"/>
                <w:sz w:val="14"/>
                <w:szCs w:val="14"/>
              </w:rPr>
              <w:t>01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Processador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Intel® Core™ i7-7500U Dual Core 2.7 GHz com Turbo Max até 3.5 GHz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Sistema </w:t>
            </w:r>
            <w:bookmarkStart w:id="0" w:name="_GoBack"/>
            <w:bookmarkEnd w:id="0"/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operacional Windows 10 Home Single </w:t>
            </w:r>
            <w:proofErr w:type="spellStart"/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>Language</w:t>
            </w:r>
            <w:proofErr w:type="spellEnd"/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 Leitor de cartão SD SDHC SDXC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Tamanho da tela 15.6"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Webcam integrada Sim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Resolução da webcam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HD 720p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Características Gerais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- Tela LED HD </w:t>
            </w:r>
            <w:proofErr w:type="spellStart"/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>Widescreen</w:t>
            </w:r>
            <w:proofErr w:type="spellEnd"/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, com </w:t>
            </w:r>
            <w:proofErr w:type="spellStart"/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>Truelife</w:t>
            </w:r>
            <w:proofErr w:type="spellEnd"/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 e resolução de 1366 x 768 </w:t>
            </w: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br/>
              <w:t xml:space="preserve">- Conector combo para </w:t>
            </w: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lastRenderedPageBreak/>
              <w:t xml:space="preserve">fone de ouvido / microfone </w:t>
            </w: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br/>
              <w:t xml:space="preserve">- Webcam com dual digital microfone </w:t>
            </w: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br/>
              <w:t xml:space="preserve">- Bluetooth 4.0 Cache 4 MB Cor Preto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Sintonizador de TV não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Chipset Integrado ao processador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Tipo de tela LCD LED </w:t>
            </w:r>
          </w:p>
          <w:p w:rsidR="005F7C62" w:rsidRPr="005F7C62" w:rsidRDefault="005F7C62" w:rsidP="0090198D">
            <w:pPr>
              <w:spacing w:before="100" w:beforeAutospacing="1" w:after="100" w:afterAutospacing="1"/>
              <w:outlineLvl w:val="2"/>
              <w:rPr>
                <w:rFonts w:ascii="Verdana" w:hAnsi="Verdana" w:cs="Arial"/>
                <w:bCs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bCs/>
                <w:sz w:val="14"/>
                <w:szCs w:val="14"/>
                <w:lang w:eastAsia="pt-BR"/>
              </w:rPr>
              <w:t xml:space="preserve">Especificações Técnicas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Conexão s/ fio (wireless) 802.11 b/g/n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Conexão Bluetooth Sim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Memória RAM 8 GB DDR4 2400 MHz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Expansão da memória até 8 GB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Disco rígido (HD) 1 TB SATA 5400 RPM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Portas USB 1 (3.0), 2 (2.0)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Tensão/Voltagem Bivolt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Garantia 12 meses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Conteúdo da Embalagem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- </w:t>
            </w:r>
            <w:proofErr w:type="gramStart"/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>Notebook  Adaptador</w:t>
            </w:r>
            <w:proofErr w:type="gramEnd"/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 AC Cabo de força Manuais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Conexão HDMI sim Rede 10/100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Bateria 4 células 40 Wh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Duração aprox. da bateria (h)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proofErr w:type="gramStart"/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>até</w:t>
            </w:r>
            <w:proofErr w:type="gramEnd"/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 9 horas*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Outras conexões RJ45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Placa de vídeo Integrada, com tecnologia Intel® HD </w:t>
            </w:r>
            <w:proofErr w:type="spellStart"/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>Graphics</w:t>
            </w:r>
            <w:proofErr w:type="spellEnd"/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 620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Placa de som Integrada, com tecnologia </w:t>
            </w:r>
            <w:proofErr w:type="spellStart"/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>Waves</w:t>
            </w:r>
            <w:proofErr w:type="spellEnd"/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>MaxxAudio</w:t>
            </w:r>
            <w:proofErr w:type="spellEnd"/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Teclado Padrão ABNT, com teclado numérico e resistente a derramamento de líquidos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Mouse </w:t>
            </w:r>
            <w:proofErr w:type="spellStart"/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>Touchpad</w:t>
            </w:r>
            <w:proofErr w:type="spellEnd"/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t xml:space="preserve"> eletrostático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sz w:val="14"/>
                <w:szCs w:val="14"/>
                <w:lang w:eastAsia="pt-BR"/>
              </w:rPr>
            </w:pPr>
            <w:r w:rsidRPr="005F7C62">
              <w:rPr>
                <w:rFonts w:ascii="Verdana" w:hAnsi="Verdana" w:cs="Arial"/>
                <w:sz w:val="14"/>
                <w:szCs w:val="14"/>
                <w:lang w:eastAsia="pt-BR"/>
              </w:rPr>
              <w:lastRenderedPageBreak/>
              <w:t xml:space="preserve">Tipo de memória DDR4 </w:t>
            </w:r>
          </w:p>
          <w:p w:rsidR="005F7C62" w:rsidRPr="005F7C62" w:rsidRDefault="005F7C62" w:rsidP="0090198D">
            <w:pPr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5F7C62" w:rsidP="005F7C62">
            <w:pPr>
              <w:snapToGrid w:val="0"/>
              <w:rPr>
                <w:rFonts w:ascii="Verdana" w:eastAsia="Arial Unicode MS" w:hAnsi="Verdana" w:cs="Arial"/>
                <w:color w:val="000000"/>
                <w:sz w:val="14"/>
                <w:szCs w:val="14"/>
              </w:rPr>
            </w:pPr>
            <w:r w:rsidRPr="005F7C62">
              <w:rPr>
                <w:rFonts w:ascii="Verdana" w:eastAsia="Arial Unicode MS" w:hAnsi="Verdana" w:cs="Arial"/>
                <w:color w:val="000000"/>
                <w:sz w:val="14"/>
                <w:szCs w:val="14"/>
              </w:rPr>
              <w:lastRenderedPageBreak/>
              <w:t>5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A51BB7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3.200,00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A51BB7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16.000,00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A51BB7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A51BB7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16.000,00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A51BB7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25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F7C62" w:rsidRPr="005F7C62" w:rsidRDefault="00A51BB7" w:rsidP="005F7C62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80.000,00</w:t>
            </w:r>
          </w:p>
        </w:tc>
      </w:tr>
    </w:tbl>
    <w:p w:rsidR="003214FB" w:rsidRPr="00E2158B" w:rsidRDefault="003214FB" w:rsidP="003214FB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01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 </w:t>
      </w:r>
      <w:r w:rsidRPr="00E2158B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02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214FB" w:rsidRPr="00E2158B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03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04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75DD1">
        <w:rPr>
          <w:rFonts w:ascii="Verdana" w:hAnsi="Verdana" w:cs="Arial"/>
          <w:sz w:val="22"/>
          <w:szCs w:val="22"/>
        </w:rPr>
        <w:t>015/2018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75DD1">
        <w:rPr>
          <w:rFonts w:ascii="Verdana" w:hAnsi="Verdana" w:cs="Arial"/>
          <w:sz w:val="22"/>
          <w:szCs w:val="22"/>
        </w:rPr>
        <w:t>015/2018</w:t>
      </w:r>
      <w:r w:rsidRPr="00E2158B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3214FB" w:rsidRPr="00E2158B" w:rsidRDefault="003214FB" w:rsidP="003214FB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D75DD1">
        <w:rPr>
          <w:rFonts w:ascii="Verdana" w:hAnsi="Verdana" w:cs="Arial"/>
          <w:sz w:val="22"/>
          <w:szCs w:val="22"/>
        </w:rPr>
        <w:t>015/2018</w:t>
      </w:r>
      <w:r w:rsidRPr="00E2158B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3214FB" w:rsidRPr="00E2158B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05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06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2158B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E2158B">
        <w:rPr>
          <w:rFonts w:ascii="Verdana" w:hAnsi="Verdana" w:cs="Arial"/>
          <w:sz w:val="22"/>
          <w:szCs w:val="22"/>
        </w:rPr>
        <w:t>definitivo pela unidade requisitante</w:t>
      </w:r>
      <w:r w:rsidRPr="00E2158B">
        <w:rPr>
          <w:rFonts w:ascii="Verdana" w:hAnsi="Verdana" w:cs="Arial"/>
          <w:bCs/>
          <w:sz w:val="22"/>
          <w:szCs w:val="22"/>
        </w:rPr>
        <w:t xml:space="preserve"> do objeto, </w:t>
      </w:r>
      <w:r w:rsidRPr="00E2158B">
        <w:rPr>
          <w:rFonts w:ascii="Verdana" w:hAnsi="Verdana" w:cs="Arial"/>
          <w:sz w:val="22"/>
          <w:szCs w:val="22"/>
        </w:rPr>
        <w:t>mediante apresentação da Nota Fiscal.</w:t>
      </w:r>
    </w:p>
    <w:p w:rsidR="003214FB" w:rsidRPr="00E2158B" w:rsidRDefault="003214FB" w:rsidP="003214FB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</w:t>
      </w:r>
      <w:r w:rsidRPr="00E2158B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I= (TX/100)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EM = I x N x VP, onde: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EM = Encargos moratórios;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3214FB" w:rsidRPr="00E2158B" w:rsidRDefault="003214FB" w:rsidP="003214FB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VP = Valor da parcela em atraso</w:t>
      </w:r>
    </w:p>
    <w:p w:rsidR="003214FB" w:rsidRPr="00E2158B" w:rsidRDefault="003214FB" w:rsidP="003214FB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E2158B" w:rsidRDefault="003214FB" w:rsidP="003214FB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07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214FB" w:rsidRPr="00E2158B" w:rsidRDefault="003214FB" w:rsidP="003214FB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IV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08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E2158B">
        <w:rPr>
          <w:rFonts w:ascii="Verdana" w:hAnsi="Verdana" w:cs="Arial"/>
          <w:sz w:val="22"/>
          <w:szCs w:val="22"/>
        </w:rPr>
        <w:t>á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A. Advertência;</w:t>
      </w:r>
    </w:p>
    <w:p w:rsidR="003214FB" w:rsidRPr="00E2158B" w:rsidRDefault="003214FB" w:rsidP="003214FB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B. Multa de 0,3% (três décimos por cento) por dia, até o 10</w:t>
      </w:r>
      <w:r w:rsidRPr="00E2158B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E2158B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D. Multa de 20% (vinte por cento) sobre o valor do contrato, nos casos: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d) descumprimento de cláusula contratual.</w:t>
      </w:r>
    </w:p>
    <w:p w:rsidR="003214FB" w:rsidRPr="00E2158B" w:rsidRDefault="003214FB" w:rsidP="003214FB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– </w:t>
      </w:r>
      <w:r w:rsidRPr="00E2158B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E2158B" w:rsidRDefault="003214FB" w:rsidP="003214FB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214FB" w:rsidRPr="00E2158B" w:rsidRDefault="003214FB" w:rsidP="003214FB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09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75DD1">
        <w:rPr>
          <w:rFonts w:ascii="Verdana" w:hAnsi="Verdana" w:cs="Arial"/>
          <w:sz w:val="22"/>
          <w:szCs w:val="22"/>
        </w:rPr>
        <w:t>015/2018</w:t>
      </w:r>
      <w:r w:rsidRPr="00E2158B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10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214FB" w:rsidRPr="00E2158B" w:rsidRDefault="003214FB" w:rsidP="003214FB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11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214FB" w:rsidRPr="00E2158B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Pela Administração, quando: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E2158B">
        <w:rPr>
          <w:rFonts w:ascii="Verdana" w:hAnsi="Verdana" w:cs="Arial"/>
          <w:sz w:val="22"/>
          <w:szCs w:val="22"/>
        </w:rPr>
        <w:t>a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B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C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D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E2158B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E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F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G </w:t>
      </w:r>
      <w:r w:rsidRPr="00E2158B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E2158B" w:rsidRDefault="003214FB" w:rsidP="003214FB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Pelas detentoras, quando</w:t>
      </w:r>
      <w:r w:rsidRPr="00E2158B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E2158B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E2158B">
        <w:rPr>
          <w:rFonts w:ascii="Verdana" w:hAnsi="Verdana" w:cs="Arial"/>
          <w:sz w:val="22"/>
          <w:szCs w:val="22"/>
        </w:rPr>
        <w:t>a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E2158B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12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</w:t>
      </w:r>
      <w:r w:rsidRPr="00E2158B">
        <w:rPr>
          <w:rFonts w:ascii="Verdana" w:hAnsi="Verdana" w:cs="Arial"/>
          <w:b/>
          <w:sz w:val="22"/>
          <w:szCs w:val="22"/>
        </w:rPr>
        <w:t xml:space="preserve"> </w:t>
      </w:r>
      <w:r w:rsidRPr="00E2158B">
        <w:rPr>
          <w:rFonts w:ascii="Verdana" w:hAnsi="Verdana" w:cs="Arial"/>
          <w:b/>
          <w:sz w:val="22"/>
          <w:szCs w:val="22"/>
        </w:rPr>
        <w:noBreakHyphen/>
      </w:r>
      <w:r w:rsidRPr="00E2158B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13- DAS DISPOSIÇÕES FINAIS</w:t>
      </w:r>
    </w:p>
    <w:p w:rsidR="003214FB" w:rsidRPr="00E2158B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D75DD1">
        <w:rPr>
          <w:rFonts w:ascii="Verdana" w:hAnsi="Verdana" w:cs="Arial"/>
          <w:sz w:val="22"/>
          <w:szCs w:val="22"/>
        </w:rPr>
        <w:t>015/2018</w:t>
      </w:r>
      <w:r w:rsidRPr="00E2158B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214FB" w:rsidRPr="00E2158B" w:rsidRDefault="003214FB" w:rsidP="003214FB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D40EDE" w:rsidRDefault="003214FB" w:rsidP="003214FB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D40EDE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214FB" w:rsidRPr="00D40EDE" w:rsidRDefault="003214FB" w:rsidP="003214FB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D40EDE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D40EDE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D40EDE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D40EDE" w:rsidRDefault="003214FB" w:rsidP="003214FB">
      <w:pPr>
        <w:jc w:val="center"/>
        <w:rPr>
          <w:rFonts w:ascii="Verdana" w:hAnsi="Verdana" w:cs="Arial"/>
          <w:sz w:val="22"/>
          <w:szCs w:val="22"/>
        </w:rPr>
      </w:pPr>
    </w:p>
    <w:p w:rsidR="00287446" w:rsidRPr="00D40EDE" w:rsidRDefault="00287446" w:rsidP="00287446">
      <w:pPr>
        <w:jc w:val="both"/>
        <w:rPr>
          <w:rFonts w:ascii="Verdana" w:hAnsi="Verdana" w:cs="Arial"/>
          <w:sz w:val="22"/>
          <w:szCs w:val="22"/>
        </w:rPr>
      </w:pPr>
      <w:r w:rsidRPr="00D40EDE">
        <w:rPr>
          <w:rFonts w:ascii="Verdana" w:hAnsi="Verdana" w:cs="Arial"/>
          <w:sz w:val="22"/>
          <w:szCs w:val="22"/>
        </w:rPr>
        <w:t>Papagaios, 15 de fevereiro de 2018.</w:t>
      </w:r>
    </w:p>
    <w:p w:rsidR="00287446" w:rsidRPr="00D40EDE" w:rsidRDefault="00287446" w:rsidP="002874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287446" w:rsidRPr="00D40EDE" w:rsidRDefault="00287446" w:rsidP="002874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287446" w:rsidRPr="00D40EDE" w:rsidRDefault="00287446" w:rsidP="00287446">
      <w:pPr>
        <w:pStyle w:val="Corpodetexto"/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</w:p>
    <w:p w:rsidR="00287446" w:rsidRPr="00D40EDE" w:rsidRDefault="00287446" w:rsidP="00287446">
      <w:pPr>
        <w:pStyle w:val="Corpodetexto"/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</w:p>
    <w:p w:rsidR="00287446" w:rsidRPr="00D40EDE" w:rsidRDefault="00287446" w:rsidP="00287446">
      <w:pPr>
        <w:pStyle w:val="Corpodetexto"/>
        <w:spacing w:after="0" w:line="200" w:lineRule="atLeast"/>
        <w:jc w:val="center"/>
        <w:rPr>
          <w:rFonts w:ascii="Verdana" w:hAnsi="Verdana"/>
          <w:sz w:val="22"/>
          <w:szCs w:val="22"/>
        </w:rPr>
      </w:pPr>
      <w:r w:rsidRPr="00D40EDE">
        <w:rPr>
          <w:rFonts w:ascii="Verdana" w:hAnsi="Verdana" w:cs="Arial"/>
          <w:sz w:val="22"/>
          <w:szCs w:val="22"/>
        </w:rPr>
        <w:t xml:space="preserve">Município de Papagaios/MG  </w:t>
      </w:r>
    </w:p>
    <w:p w:rsidR="00287446" w:rsidRPr="00D40EDE" w:rsidRDefault="00287446" w:rsidP="00287446">
      <w:pPr>
        <w:pStyle w:val="Corpodetexto"/>
        <w:spacing w:after="0" w:line="200" w:lineRule="atLeast"/>
        <w:jc w:val="center"/>
        <w:rPr>
          <w:rFonts w:ascii="Verdana" w:hAnsi="Verdana"/>
          <w:sz w:val="22"/>
          <w:szCs w:val="22"/>
        </w:rPr>
      </w:pPr>
      <w:r w:rsidRPr="00D40EDE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D40EDE">
        <w:rPr>
          <w:rFonts w:ascii="Verdana" w:hAnsi="Verdana" w:cs="Arial"/>
          <w:sz w:val="22"/>
          <w:szCs w:val="22"/>
        </w:rPr>
        <w:t>Filgueiras</w:t>
      </w:r>
      <w:proofErr w:type="spellEnd"/>
    </w:p>
    <w:p w:rsidR="00287446" w:rsidRPr="00D40EDE" w:rsidRDefault="00287446" w:rsidP="00287446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287446" w:rsidRPr="00D40EDE" w:rsidRDefault="00287446" w:rsidP="00287446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287446" w:rsidRPr="00D40EDE" w:rsidRDefault="00287446" w:rsidP="00287446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287446" w:rsidRPr="00D40EDE" w:rsidRDefault="00BE5E7F" w:rsidP="00287446">
      <w:pPr>
        <w:pStyle w:val="Corpodetexto"/>
        <w:spacing w:after="0" w:line="200" w:lineRule="atLeast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Adilson Antônio de Morais Junior ME</w:t>
      </w:r>
    </w:p>
    <w:p w:rsidR="00287446" w:rsidRPr="00D40EDE" w:rsidRDefault="00287446" w:rsidP="00287446">
      <w:pPr>
        <w:pStyle w:val="Corpodetexto"/>
        <w:spacing w:after="0" w:line="200" w:lineRule="atLeast"/>
        <w:jc w:val="center"/>
        <w:rPr>
          <w:rFonts w:ascii="Verdana" w:hAnsi="Verdana"/>
          <w:sz w:val="22"/>
          <w:szCs w:val="22"/>
        </w:rPr>
      </w:pPr>
      <w:r w:rsidRPr="00D40EDE">
        <w:rPr>
          <w:rFonts w:ascii="Verdana" w:hAnsi="Verdana" w:cs="Arial"/>
          <w:sz w:val="22"/>
          <w:szCs w:val="22"/>
        </w:rPr>
        <w:t xml:space="preserve">CNPJ/MF </w:t>
      </w:r>
      <w:r w:rsidR="00BE5E7F" w:rsidRPr="00BE5E7F">
        <w:rPr>
          <w:rFonts w:ascii="Verdana" w:hAnsi="Verdana" w:cs="Arial"/>
          <w:sz w:val="22"/>
          <w:szCs w:val="22"/>
        </w:rPr>
        <w:t>20.457.918/0001-71</w:t>
      </w:r>
    </w:p>
    <w:p w:rsidR="00287446" w:rsidRPr="00D40EDE" w:rsidRDefault="00287446" w:rsidP="002874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214FB" w:rsidRPr="00D40EDE" w:rsidRDefault="003214FB" w:rsidP="00287446">
      <w:pPr>
        <w:jc w:val="both"/>
        <w:rPr>
          <w:rFonts w:ascii="Verdana" w:hAnsi="Verdana" w:cs="Arial"/>
          <w:sz w:val="22"/>
          <w:szCs w:val="22"/>
        </w:rPr>
      </w:pPr>
    </w:p>
    <w:sectPr w:rsidR="003214FB" w:rsidRPr="00D40EDE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B4" w:rsidRDefault="008835B4" w:rsidP="00E00126">
      <w:r>
        <w:separator/>
      </w:r>
    </w:p>
  </w:endnote>
  <w:endnote w:type="continuationSeparator" w:id="0">
    <w:p w:rsidR="008835B4" w:rsidRDefault="008835B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B4" w:rsidRPr="00320A16" w:rsidRDefault="008835B4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B4" w:rsidRDefault="008835B4" w:rsidP="00E00126">
      <w:r>
        <w:separator/>
      </w:r>
    </w:p>
  </w:footnote>
  <w:footnote w:type="continuationSeparator" w:id="0">
    <w:p w:rsidR="008835B4" w:rsidRDefault="008835B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8835B4" w:rsidTr="00E33182">
      <w:trPr>
        <w:trHeight w:val="781"/>
      </w:trPr>
      <w:tc>
        <w:tcPr>
          <w:tcW w:w="2127" w:type="dxa"/>
          <w:vMerge w:val="restart"/>
          <w:vAlign w:val="center"/>
        </w:tcPr>
        <w:p w:rsidR="008835B4" w:rsidRDefault="008835B4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8835B4" w:rsidRPr="000015CB" w:rsidRDefault="008835B4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8835B4" w:rsidTr="000015CB">
      <w:trPr>
        <w:trHeight w:val="785"/>
      </w:trPr>
      <w:tc>
        <w:tcPr>
          <w:tcW w:w="2127" w:type="dxa"/>
          <w:vMerge/>
        </w:tcPr>
        <w:p w:rsidR="008835B4" w:rsidRDefault="008835B4">
          <w:pPr>
            <w:pStyle w:val="Cabealho"/>
          </w:pPr>
        </w:p>
      </w:tc>
      <w:tc>
        <w:tcPr>
          <w:tcW w:w="8930" w:type="dxa"/>
        </w:tcPr>
        <w:p w:rsidR="008835B4" w:rsidRPr="002936D7" w:rsidRDefault="008835B4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8835B4" w:rsidRDefault="008835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A15DA"/>
    <w:rsid w:val="000F2E3E"/>
    <w:rsid w:val="001C236C"/>
    <w:rsid w:val="001D244A"/>
    <w:rsid w:val="00201C92"/>
    <w:rsid w:val="002431AA"/>
    <w:rsid w:val="0027735F"/>
    <w:rsid w:val="00277514"/>
    <w:rsid w:val="00287446"/>
    <w:rsid w:val="00287689"/>
    <w:rsid w:val="002936D7"/>
    <w:rsid w:val="002E14CD"/>
    <w:rsid w:val="002F68A3"/>
    <w:rsid w:val="00320A16"/>
    <w:rsid w:val="003214FB"/>
    <w:rsid w:val="00386875"/>
    <w:rsid w:val="003951DD"/>
    <w:rsid w:val="003F02A6"/>
    <w:rsid w:val="003F5678"/>
    <w:rsid w:val="00407D55"/>
    <w:rsid w:val="00410E45"/>
    <w:rsid w:val="00455796"/>
    <w:rsid w:val="0046368B"/>
    <w:rsid w:val="004F6027"/>
    <w:rsid w:val="00513AE8"/>
    <w:rsid w:val="005320BA"/>
    <w:rsid w:val="00580C35"/>
    <w:rsid w:val="005B670A"/>
    <w:rsid w:val="005F7C62"/>
    <w:rsid w:val="00647F9B"/>
    <w:rsid w:val="006A4CAB"/>
    <w:rsid w:val="006B3C89"/>
    <w:rsid w:val="006E4F98"/>
    <w:rsid w:val="006E7555"/>
    <w:rsid w:val="007020E9"/>
    <w:rsid w:val="00710506"/>
    <w:rsid w:val="007B099B"/>
    <w:rsid w:val="007B2225"/>
    <w:rsid w:val="007E1E17"/>
    <w:rsid w:val="007F586D"/>
    <w:rsid w:val="00834053"/>
    <w:rsid w:val="0083515E"/>
    <w:rsid w:val="00861C73"/>
    <w:rsid w:val="008835B4"/>
    <w:rsid w:val="00892F8B"/>
    <w:rsid w:val="008A51F1"/>
    <w:rsid w:val="008B5F41"/>
    <w:rsid w:val="008D0A2B"/>
    <w:rsid w:val="0090198D"/>
    <w:rsid w:val="0097482B"/>
    <w:rsid w:val="009C7BE7"/>
    <w:rsid w:val="009E6215"/>
    <w:rsid w:val="00A43F8E"/>
    <w:rsid w:val="00A50A15"/>
    <w:rsid w:val="00A51BB7"/>
    <w:rsid w:val="00A71783"/>
    <w:rsid w:val="00AB4166"/>
    <w:rsid w:val="00B23595"/>
    <w:rsid w:val="00B45296"/>
    <w:rsid w:val="00B53D45"/>
    <w:rsid w:val="00BE5E7F"/>
    <w:rsid w:val="00BE777A"/>
    <w:rsid w:val="00C07112"/>
    <w:rsid w:val="00C828B3"/>
    <w:rsid w:val="00D40EDE"/>
    <w:rsid w:val="00D75DD1"/>
    <w:rsid w:val="00E00126"/>
    <w:rsid w:val="00E2158B"/>
    <w:rsid w:val="00E33182"/>
    <w:rsid w:val="00E512AF"/>
    <w:rsid w:val="00E672E4"/>
    <w:rsid w:val="00F77E25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90E05070-86B6-437D-88BD-7751C963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2093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2018-01-31T18:08:00Z</cp:lastPrinted>
  <dcterms:created xsi:type="dcterms:W3CDTF">2018-02-23T11:54:00Z</dcterms:created>
  <dcterms:modified xsi:type="dcterms:W3CDTF">2018-02-23T11:58:00Z</dcterms:modified>
</cp:coreProperties>
</file>