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151BF1" w:rsidRDefault="008521BE" w:rsidP="008521BE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151BF1">
        <w:rPr>
          <w:rFonts w:ascii="Verdana" w:hAnsi="Verdana"/>
          <w:b/>
          <w:sz w:val="21"/>
          <w:szCs w:val="21"/>
        </w:rPr>
        <w:t xml:space="preserve">PROCESSO LICITATÓRIO Nº </w:t>
      </w:r>
      <w:r w:rsidR="00AD5192" w:rsidRPr="00151BF1">
        <w:rPr>
          <w:rFonts w:ascii="Verdana" w:hAnsi="Verdana"/>
          <w:b/>
          <w:sz w:val="21"/>
          <w:szCs w:val="21"/>
        </w:rPr>
        <w:t>020/2018</w:t>
      </w: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AD5192" w:rsidRPr="00151BF1">
        <w:rPr>
          <w:rFonts w:ascii="Verdana" w:hAnsi="Verdana" w:cs="Arial"/>
          <w:b/>
          <w:sz w:val="21"/>
          <w:szCs w:val="21"/>
        </w:rPr>
        <w:t>008/2018</w:t>
      </w:r>
    </w:p>
    <w:p w:rsidR="008521BE" w:rsidRPr="00151BF1" w:rsidRDefault="008521BE" w:rsidP="00DB5BC6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ATA DE REGISTRO DE PREÇOS Nº </w:t>
      </w:r>
      <w:r w:rsidR="00DB5BC6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DB5BC6">
      <w:pPr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PROCESSO Nº </w:t>
      </w:r>
      <w:r w:rsidR="00AD5192" w:rsidRPr="00151BF1">
        <w:rPr>
          <w:rFonts w:ascii="Verdana" w:hAnsi="Verdana" w:cs="Arial"/>
          <w:sz w:val="21"/>
          <w:szCs w:val="21"/>
        </w:rPr>
        <w:t>020/2018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VALIDADE: 12 meses.</w:t>
      </w: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Aos </w:t>
      </w:r>
      <w:r w:rsidR="00786745" w:rsidRPr="00151BF1">
        <w:rPr>
          <w:rFonts w:ascii="Verdana" w:hAnsi="Verdana" w:cs="Arial"/>
          <w:sz w:val="21"/>
          <w:szCs w:val="21"/>
          <w:lang w:val="pt-BR"/>
        </w:rPr>
        <w:t>29 (vinte e nove)</w:t>
      </w:r>
      <w:r w:rsidR="00786745" w:rsidRPr="00151BF1">
        <w:rPr>
          <w:rFonts w:ascii="Verdana" w:hAnsi="Verdana" w:cs="Arial"/>
          <w:sz w:val="21"/>
          <w:szCs w:val="21"/>
        </w:rPr>
        <w:t xml:space="preserve"> dias do mês de janeiro </w:t>
      </w:r>
      <w:r w:rsidRPr="00151BF1">
        <w:rPr>
          <w:rFonts w:ascii="Verdana" w:hAnsi="Verdana" w:cs="Arial"/>
          <w:sz w:val="21"/>
          <w:szCs w:val="21"/>
        </w:rPr>
        <w:t xml:space="preserve">de </w:t>
      </w:r>
      <w:r w:rsidR="00DB5BC6" w:rsidRPr="00151BF1">
        <w:rPr>
          <w:rFonts w:ascii="Verdana" w:hAnsi="Verdana" w:cs="Arial"/>
          <w:sz w:val="21"/>
          <w:szCs w:val="21"/>
          <w:lang w:val="pt-BR"/>
        </w:rPr>
        <w:t>2018</w:t>
      </w:r>
      <w:r w:rsidRPr="00151BF1">
        <w:rPr>
          <w:rFonts w:ascii="Verdana" w:hAnsi="Verdana" w:cs="Arial"/>
          <w:sz w:val="21"/>
          <w:szCs w:val="21"/>
        </w:rPr>
        <w:t>, na sala de licitações, na sede da Prefeitura Municipal, situada na</w:t>
      </w:r>
      <w:r w:rsidR="00AB715E" w:rsidRPr="00151BF1">
        <w:rPr>
          <w:rFonts w:ascii="Verdana" w:hAnsi="Verdana" w:cs="Arial"/>
          <w:sz w:val="21"/>
          <w:szCs w:val="21"/>
          <w:lang w:val="pt-BR"/>
        </w:rPr>
        <w:t xml:space="preserve"> Avenida Francisco Valadares da Fonseca, nº. 250, bairro Vasco Lopes, Papagaios/MG, CEP 35.669-000</w:t>
      </w:r>
      <w:r w:rsidRPr="00151BF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786745" w:rsidRPr="00151BF1">
        <w:rPr>
          <w:rFonts w:ascii="Verdana" w:hAnsi="Verdana" w:cs="Arial"/>
          <w:sz w:val="21"/>
          <w:szCs w:val="21"/>
          <w:lang w:val="pt-BR"/>
        </w:rPr>
        <w:t>Mário Reis Filgueiras</w:t>
      </w:r>
      <w:r w:rsidRPr="00151BF1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AD5192" w:rsidRPr="00151BF1">
        <w:rPr>
          <w:rFonts w:ascii="Verdana" w:hAnsi="Verdana" w:cs="Arial"/>
          <w:sz w:val="21"/>
          <w:szCs w:val="21"/>
        </w:rPr>
        <w:t>020/2018</w:t>
      </w:r>
      <w:r w:rsidRPr="00151BF1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E47826">
        <w:rPr>
          <w:rFonts w:ascii="Verdana" w:hAnsi="Verdana" w:cs="Arial"/>
          <w:b/>
          <w:sz w:val="21"/>
          <w:szCs w:val="21"/>
          <w:lang w:val="pt-BR"/>
        </w:rPr>
        <w:t>AMAZONAS COMERCIO DE ADESIVOS E BRINDES LTDA ME</w:t>
      </w:r>
      <w:r w:rsidRPr="00151BF1">
        <w:rPr>
          <w:rFonts w:ascii="Verdana" w:hAnsi="Verdana" w:cs="Arial"/>
          <w:sz w:val="21"/>
          <w:szCs w:val="21"/>
        </w:rPr>
        <w:t xml:space="preserve">, localizado na </w:t>
      </w:r>
      <w:r w:rsidR="00E47826">
        <w:rPr>
          <w:rFonts w:ascii="Verdana" w:hAnsi="Verdana" w:cs="Arial"/>
          <w:sz w:val="21"/>
          <w:szCs w:val="21"/>
          <w:lang w:val="pt-BR"/>
        </w:rPr>
        <w:t>Avenida Cristiano Machado, nº. 373, bairro Concordia, Belo Horizonte/MG, CEP 31.110-656</w:t>
      </w:r>
      <w:r w:rsidRPr="00151BF1">
        <w:rPr>
          <w:rFonts w:ascii="Verdana" w:hAnsi="Verdana" w:cs="Arial"/>
          <w:sz w:val="21"/>
          <w:szCs w:val="21"/>
        </w:rPr>
        <w:t xml:space="preserve">, cujo CNPJ é </w:t>
      </w:r>
      <w:r w:rsidR="00E47826">
        <w:rPr>
          <w:rFonts w:ascii="Verdana" w:hAnsi="Verdana" w:cs="Arial"/>
          <w:sz w:val="21"/>
          <w:szCs w:val="21"/>
          <w:lang w:val="pt-BR"/>
        </w:rPr>
        <w:t>11.383.230/0001-01</w:t>
      </w:r>
      <w:r w:rsidRPr="00151BF1">
        <w:rPr>
          <w:rFonts w:ascii="Verdana" w:hAnsi="Verdana" w:cs="Arial"/>
          <w:sz w:val="21"/>
          <w:szCs w:val="21"/>
        </w:rPr>
        <w:t xml:space="preserve">, neste ato representado por </w:t>
      </w:r>
      <w:r w:rsidR="00E47826">
        <w:rPr>
          <w:rFonts w:ascii="Verdana" w:hAnsi="Verdana" w:cs="Arial"/>
          <w:sz w:val="21"/>
          <w:szCs w:val="21"/>
          <w:lang w:val="pt-BR"/>
        </w:rPr>
        <w:t>Roney da Rocha Brum Junior</w:t>
      </w:r>
      <w:r w:rsidR="00C94A87" w:rsidRPr="00151BF1">
        <w:rPr>
          <w:rFonts w:ascii="Verdana" w:hAnsi="Verdana" w:cs="Arial"/>
          <w:sz w:val="21"/>
          <w:szCs w:val="21"/>
          <w:lang w:val="pt-BR"/>
        </w:rPr>
        <w:t xml:space="preserve">, inscrito no CPF/MF sob o nº. </w:t>
      </w:r>
      <w:r w:rsidR="00E47826">
        <w:rPr>
          <w:rFonts w:ascii="Verdana" w:hAnsi="Verdana" w:cs="Arial"/>
          <w:sz w:val="21"/>
          <w:szCs w:val="21"/>
          <w:lang w:val="pt-BR"/>
        </w:rPr>
        <w:t>043.510.596-56</w:t>
      </w:r>
      <w:r w:rsidRPr="00151BF1">
        <w:rPr>
          <w:rFonts w:ascii="Verdana" w:hAnsi="Verdana" w:cs="Arial"/>
          <w:sz w:val="21"/>
          <w:szCs w:val="21"/>
        </w:rPr>
        <w:t>, conforme quadro abaixo:</w:t>
      </w:r>
    </w:p>
    <w:p w:rsidR="00D77BEA" w:rsidRPr="00151BF1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04"/>
        <w:gridCol w:w="861"/>
        <w:gridCol w:w="1216"/>
        <w:gridCol w:w="1075"/>
        <w:gridCol w:w="950"/>
        <w:gridCol w:w="1057"/>
        <w:gridCol w:w="950"/>
        <w:gridCol w:w="1066"/>
      </w:tblGrid>
      <w:tr w:rsidR="00E47826" w:rsidRPr="00E47826" w:rsidTr="00E47826">
        <w:trPr>
          <w:trHeight w:val="1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E47826" w:rsidRPr="00E47826" w:rsidTr="00E478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E47826" w:rsidRPr="00E47826" w:rsidTr="00E478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E47826" w:rsidRPr="00E47826" w:rsidTr="00E47826">
        <w:trPr>
          <w:trHeight w:val="1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26" w:rsidRPr="00E47826" w:rsidRDefault="00E47826" w:rsidP="00E47826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47826" w:rsidRPr="00E47826" w:rsidTr="00E47826">
        <w:trPr>
          <w:trHeight w:val="25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CONFECÇÃO DE IMPRESSOS * FOLDER/GUIA - 21X30 CM(ABERTO) - 10,5X30 CM (FECHADO); CAPA: COUCHÊ LISO 230 G - MIOLO: COUCHÊ LISO 145 G; 20 PÁG. - 1 DOBRA - GRAMPO CAVALO COM FOTOLITO. Obs. sem modelo, para diversos eventos. QUANTIDADE MÍNIMA POR PEDIDO: 100 U.N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10.000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0,7400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7.400,00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7.400,00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826" w:rsidRPr="00E47826" w:rsidRDefault="00E47826" w:rsidP="00E478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47826">
              <w:rPr>
                <w:rFonts w:ascii="Verdana" w:hAnsi="Verdana"/>
                <w:color w:val="000000"/>
                <w:sz w:val="14"/>
                <w:szCs w:val="14"/>
              </w:rPr>
              <w:t>37.000,00</w:t>
            </w:r>
          </w:p>
        </w:tc>
      </w:tr>
    </w:tbl>
    <w:p w:rsidR="008521BE" w:rsidRPr="00151BF1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01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8521BE" w:rsidRPr="00151BF1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I </w:t>
      </w:r>
      <w:r w:rsidRPr="00151BF1">
        <w:rPr>
          <w:rFonts w:ascii="Verdana" w:hAnsi="Verdana"/>
          <w:sz w:val="21"/>
          <w:szCs w:val="21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151BF1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02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8521BE" w:rsidRPr="00151BF1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lastRenderedPageBreak/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03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04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8521BE" w:rsidRPr="00151BF1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8521BE" w:rsidRPr="00151BF1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05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06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51BF1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151BF1">
        <w:rPr>
          <w:rFonts w:ascii="Verdana" w:hAnsi="Verdana" w:cs="Arial"/>
          <w:sz w:val="21"/>
          <w:szCs w:val="21"/>
        </w:rPr>
        <w:t>definitivo pela unidade requisitante</w:t>
      </w:r>
      <w:r w:rsidRPr="00151BF1">
        <w:rPr>
          <w:rFonts w:ascii="Verdana" w:hAnsi="Verdana" w:cs="Arial"/>
          <w:bCs/>
          <w:sz w:val="21"/>
          <w:szCs w:val="21"/>
        </w:rPr>
        <w:t xml:space="preserve"> do objeto, </w:t>
      </w:r>
      <w:r w:rsidRPr="00151BF1">
        <w:rPr>
          <w:rFonts w:ascii="Verdana" w:hAnsi="Verdana" w:cs="Arial"/>
          <w:sz w:val="21"/>
          <w:szCs w:val="21"/>
        </w:rPr>
        <w:t>mediante apresentação da Nota Fiscal.</w:t>
      </w:r>
    </w:p>
    <w:p w:rsidR="008521BE" w:rsidRPr="00151BF1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</w:t>
      </w:r>
      <w:r w:rsidRPr="00151BF1">
        <w:rPr>
          <w:rFonts w:ascii="Verdana" w:hAnsi="Verdana"/>
          <w:sz w:val="21"/>
          <w:szCs w:val="21"/>
        </w:rPr>
        <w:t xml:space="preserve"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</w:t>
      </w:r>
      <w:r w:rsidRPr="00151BF1">
        <w:rPr>
          <w:rFonts w:ascii="Verdana" w:hAnsi="Verdana"/>
          <w:sz w:val="21"/>
          <w:szCs w:val="21"/>
        </w:rPr>
        <w:lastRenderedPageBreak/>
        <w:t>taxa de 0,5% (meio por cento) ao mês, ou 6% (seis por cento) ao ano, mediante aplicação da seguinte formula: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I= (TX/100) 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EM = I x N x VP, onde: 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EM = Encargos moratórios; 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8521BE" w:rsidRPr="00151BF1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VP = Valor da parcela em atraso</w:t>
      </w:r>
    </w:p>
    <w:p w:rsidR="008521BE" w:rsidRPr="00151BF1" w:rsidRDefault="008521BE" w:rsidP="004055D9">
      <w:pPr>
        <w:jc w:val="both"/>
        <w:rPr>
          <w:rFonts w:ascii="Verdana" w:hAnsi="Verdana" w:cs="Arial"/>
          <w:bCs/>
          <w:sz w:val="21"/>
          <w:szCs w:val="21"/>
        </w:rPr>
      </w:pPr>
    </w:p>
    <w:p w:rsidR="008521BE" w:rsidRPr="00151BF1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07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DAS CONDIÇÕES DA PRESTAÇÃO DOS SERVIÇOS</w:t>
      </w:r>
    </w:p>
    <w:p w:rsidR="008521BE" w:rsidRPr="00151BF1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151BF1">
        <w:rPr>
          <w:rFonts w:ascii="Verdana" w:hAnsi="Verdana" w:cs="Arial"/>
          <w:snapToGrid w:val="0"/>
          <w:sz w:val="21"/>
          <w:szCs w:val="21"/>
        </w:rPr>
        <w:t xml:space="preserve">I </w:t>
      </w:r>
      <w:r w:rsidRPr="00151BF1">
        <w:rPr>
          <w:rFonts w:ascii="Verdana" w:hAnsi="Verdana" w:cs="Arial"/>
          <w:snapToGrid w:val="0"/>
          <w:sz w:val="21"/>
          <w:szCs w:val="21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151BF1">
        <w:rPr>
          <w:rFonts w:ascii="Verdana" w:hAnsi="Verdana" w:cs="Arial"/>
          <w:snapToGrid w:val="0"/>
          <w:sz w:val="21"/>
          <w:szCs w:val="21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151BF1">
        <w:rPr>
          <w:rFonts w:ascii="Verdana" w:hAnsi="Verdana" w:cs="Arial"/>
          <w:snapToGrid w:val="0"/>
          <w:sz w:val="21"/>
          <w:szCs w:val="21"/>
        </w:rPr>
        <w:t xml:space="preserve">III </w:t>
      </w:r>
      <w:r w:rsidRPr="00151BF1">
        <w:rPr>
          <w:rFonts w:ascii="Verdana" w:hAnsi="Verdana" w:cs="Arial"/>
          <w:snapToGrid w:val="0"/>
          <w:sz w:val="21"/>
          <w:szCs w:val="2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151BF1">
        <w:rPr>
          <w:rFonts w:ascii="Verdana" w:hAnsi="Verdana" w:cs="Arial"/>
          <w:snapToGrid w:val="0"/>
          <w:sz w:val="21"/>
          <w:szCs w:val="21"/>
        </w:rPr>
        <w:t xml:space="preserve">IV </w:t>
      </w:r>
      <w:r w:rsidRPr="00151BF1">
        <w:rPr>
          <w:rFonts w:ascii="Verdana" w:hAnsi="Verdana" w:cs="Arial"/>
          <w:snapToGrid w:val="0"/>
          <w:sz w:val="21"/>
          <w:szCs w:val="2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  <w:r w:rsidRPr="00151BF1">
        <w:rPr>
          <w:rFonts w:ascii="Verdana" w:hAnsi="Verdana" w:cs="Arial"/>
          <w:snapToGrid w:val="0"/>
          <w:sz w:val="21"/>
          <w:szCs w:val="21"/>
        </w:rPr>
        <w:t xml:space="preserve">V </w:t>
      </w:r>
      <w:r w:rsidRPr="00151BF1">
        <w:rPr>
          <w:rFonts w:ascii="Verdana" w:hAnsi="Verdana" w:cs="Arial"/>
          <w:snapToGrid w:val="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151BF1" w:rsidRDefault="008521BE" w:rsidP="004055D9">
      <w:pPr>
        <w:jc w:val="both"/>
        <w:rPr>
          <w:rFonts w:ascii="Verdana" w:hAnsi="Verdana" w:cs="Arial"/>
          <w:snapToGrid w:val="0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VI – Apresentar a atualização, a cada 180 dias, da Certidão Negativa de Débito Trabalhista (CNDT) referida na Lei nº 12.440 de 07.07.2011.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08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151BF1">
        <w:rPr>
          <w:rFonts w:ascii="Verdana" w:hAnsi="Verdana" w:cs="Arial"/>
          <w:sz w:val="21"/>
          <w:szCs w:val="21"/>
        </w:rPr>
        <w:t>cinquenta</w:t>
      </w:r>
      <w:r w:rsidRPr="00151BF1">
        <w:rPr>
          <w:rFonts w:ascii="Verdana" w:hAnsi="Verdana" w:cs="Arial"/>
          <w:sz w:val="21"/>
          <w:szCs w:val="21"/>
        </w:rPr>
        <w:t xml:space="preserve"> por cento) do valor do documento de empenhamento de recursos.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lastRenderedPageBreak/>
        <w:t xml:space="preserve">III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IV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09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 xml:space="preserve">, </w:t>
      </w:r>
      <w:r w:rsidR="00131E9D" w:rsidRPr="00151BF1">
        <w:rPr>
          <w:rFonts w:ascii="Verdana" w:hAnsi="Verdana" w:cs="Arial"/>
          <w:sz w:val="21"/>
          <w:szCs w:val="21"/>
        </w:rPr>
        <w:t>que</w:t>
      </w:r>
      <w:r w:rsidRPr="00151BF1">
        <w:rPr>
          <w:rFonts w:ascii="Verdana" w:hAnsi="Verdana" w:cs="Arial"/>
          <w:sz w:val="21"/>
          <w:szCs w:val="21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10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8521BE" w:rsidRPr="00151BF1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11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8521BE" w:rsidRPr="00151BF1" w:rsidRDefault="008521BE" w:rsidP="004055D9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I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8521BE" w:rsidRPr="00151BF1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>Pela Administração, quando:</w:t>
      </w:r>
    </w:p>
    <w:p w:rsidR="008521BE" w:rsidRPr="00151BF1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A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detentora não cumprir as obrigações constantes desta Ata de Registro de Preços;</w:t>
      </w:r>
    </w:p>
    <w:p w:rsidR="008521BE" w:rsidRPr="00151BF1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B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C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D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151BF1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E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F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8521BE" w:rsidRPr="00151BF1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151BF1">
        <w:rPr>
          <w:rFonts w:ascii="Verdana" w:hAnsi="Verdana"/>
          <w:sz w:val="21"/>
          <w:szCs w:val="21"/>
        </w:rPr>
        <w:t xml:space="preserve">G </w:t>
      </w:r>
      <w:r w:rsidRPr="00151BF1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151BF1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151BF1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>Pelas detentoras, quando</w:t>
      </w:r>
      <w:r w:rsidRPr="00151BF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151BF1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A </w:t>
      </w:r>
      <w:r w:rsidRPr="00151BF1">
        <w:rPr>
          <w:rFonts w:ascii="Verdana" w:hAnsi="Verdana" w:cs="Arial"/>
          <w:sz w:val="21"/>
          <w:szCs w:val="21"/>
        </w:rPr>
        <w:noBreakHyphen/>
        <w:t xml:space="preserve"> a solicitação das detentoras para cancelamento dos preços registrados </w:t>
      </w:r>
      <w:r w:rsidR="00131E9D" w:rsidRPr="00151BF1">
        <w:rPr>
          <w:rFonts w:ascii="Verdana" w:hAnsi="Verdana" w:cs="Arial"/>
          <w:sz w:val="21"/>
          <w:szCs w:val="21"/>
        </w:rPr>
        <w:t>deverá</w:t>
      </w:r>
      <w:r w:rsidRPr="00151BF1">
        <w:rPr>
          <w:rFonts w:ascii="Verdana" w:hAnsi="Verdana" w:cs="Arial"/>
          <w:sz w:val="21"/>
          <w:szCs w:val="21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151BF1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8521BE" w:rsidRPr="00151BF1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sz w:val="21"/>
          <w:szCs w:val="21"/>
        </w:rPr>
        <w:t xml:space="preserve">12 </w:t>
      </w:r>
      <w:r w:rsidRPr="00151BF1">
        <w:rPr>
          <w:rFonts w:ascii="Verdana" w:hAnsi="Verdana" w:cs="Arial"/>
          <w:b/>
          <w:sz w:val="21"/>
          <w:szCs w:val="21"/>
        </w:rPr>
        <w:noBreakHyphen/>
        <w:t xml:space="preserve"> DA AUTORIZAÇÃO PARA PRESTAÇÃO DOS SERVIÇOS</w:t>
      </w:r>
    </w:p>
    <w:p w:rsidR="008521BE" w:rsidRPr="00151BF1" w:rsidRDefault="008521BE" w:rsidP="004055D9">
      <w:pPr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I</w:t>
      </w:r>
      <w:r w:rsidRPr="00151BF1">
        <w:rPr>
          <w:rFonts w:ascii="Verdana" w:hAnsi="Verdana" w:cs="Arial"/>
          <w:b/>
          <w:sz w:val="21"/>
          <w:szCs w:val="21"/>
        </w:rPr>
        <w:t xml:space="preserve"> </w:t>
      </w:r>
      <w:r w:rsidRPr="00151BF1">
        <w:rPr>
          <w:rFonts w:ascii="Verdana" w:hAnsi="Verdana" w:cs="Arial"/>
          <w:b/>
          <w:sz w:val="21"/>
          <w:szCs w:val="21"/>
        </w:rPr>
        <w:noBreakHyphen/>
      </w:r>
      <w:r w:rsidRPr="00151BF1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</w:t>
      </w:r>
      <w:r w:rsidR="00131E9D" w:rsidRPr="00151BF1">
        <w:rPr>
          <w:rFonts w:ascii="Verdana" w:hAnsi="Verdana" w:cs="Arial"/>
          <w:sz w:val="21"/>
          <w:szCs w:val="21"/>
        </w:rPr>
        <w:t>a</w:t>
      </w:r>
      <w:r w:rsidRPr="00151BF1">
        <w:rPr>
          <w:rFonts w:ascii="Verdana" w:hAnsi="Verdana" w:cs="Arial"/>
          <w:sz w:val="21"/>
          <w:szCs w:val="21"/>
        </w:rPr>
        <w:t xml:space="preserve"> Secretari</w:t>
      </w:r>
      <w:r w:rsidR="00131E9D" w:rsidRPr="00151BF1">
        <w:rPr>
          <w:rFonts w:ascii="Verdana" w:hAnsi="Verdana" w:cs="Arial"/>
          <w:sz w:val="21"/>
          <w:szCs w:val="21"/>
        </w:rPr>
        <w:t>a</w:t>
      </w:r>
      <w:r w:rsidRPr="00151BF1">
        <w:rPr>
          <w:rFonts w:ascii="Verdana" w:hAnsi="Verdana" w:cs="Arial"/>
          <w:sz w:val="21"/>
          <w:szCs w:val="21"/>
        </w:rPr>
        <w:t xml:space="preserve"> requisitante.</w:t>
      </w:r>
    </w:p>
    <w:p w:rsidR="008521BE" w:rsidRPr="00151BF1" w:rsidRDefault="008521BE" w:rsidP="004055D9">
      <w:pPr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jc w:val="both"/>
        <w:rPr>
          <w:rFonts w:ascii="Verdana" w:hAnsi="Verdana" w:cs="Arial"/>
          <w:b/>
          <w:sz w:val="21"/>
          <w:szCs w:val="21"/>
        </w:rPr>
      </w:pPr>
      <w:r w:rsidRPr="00151BF1">
        <w:rPr>
          <w:rFonts w:ascii="Verdana" w:hAnsi="Verdana" w:cs="Arial"/>
          <w:b/>
          <w:color w:val="000000"/>
          <w:sz w:val="21"/>
          <w:szCs w:val="21"/>
        </w:rPr>
        <w:t xml:space="preserve">13- </w:t>
      </w:r>
      <w:r w:rsidRPr="00151BF1">
        <w:rPr>
          <w:rFonts w:ascii="Verdana" w:hAnsi="Verdana" w:cs="Arial"/>
          <w:b/>
          <w:sz w:val="21"/>
          <w:szCs w:val="21"/>
        </w:rPr>
        <w:t>DAS DISPOSIÇÕES FINAIS</w:t>
      </w:r>
    </w:p>
    <w:p w:rsidR="008521BE" w:rsidRPr="00151BF1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AD5192" w:rsidRPr="00151BF1">
        <w:rPr>
          <w:rFonts w:ascii="Verdana" w:hAnsi="Verdana" w:cs="Arial"/>
          <w:sz w:val="21"/>
          <w:szCs w:val="21"/>
        </w:rPr>
        <w:t>008/2018</w:t>
      </w:r>
      <w:r w:rsidRPr="00151BF1">
        <w:rPr>
          <w:rFonts w:ascii="Verdana" w:hAnsi="Verdana" w:cs="Arial"/>
          <w:sz w:val="21"/>
          <w:szCs w:val="21"/>
        </w:rPr>
        <w:t xml:space="preserve"> e as propostas das empresas classificadas no certame </w:t>
      </w:r>
      <w:r w:rsidR="00131E9D" w:rsidRPr="00151BF1">
        <w:rPr>
          <w:rFonts w:ascii="Verdana" w:hAnsi="Verdana" w:cs="Arial"/>
          <w:sz w:val="21"/>
          <w:szCs w:val="21"/>
        </w:rPr>
        <w:t>supranumerado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4055D9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8521BE" w:rsidRPr="00151BF1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8521BE" w:rsidRPr="00151BF1" w:rsidRDefault="008521BE" w:rsidP="004055D9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8521BE">
      <w:pPr>
        <w:spacing w:line="200" w:lineRule="atLeast"/>
        <w:jc w:val="both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Papagaios, </w:t>
      </w:r>
      <w:r w:rsidR="00BD7042" w:rsidRPr="00151BF1">
        <w:rPr>
          <w:rFonts w:ascii="Verdana" w:hAnsi="Verdana" w:cs="Arial"/>
          <w:sz w:val="21"/>
          <w:szCs w:val="21"/>
        </w:rPr>
        <w:t>29 de janeiro de 2018</w:t>
      </w:r>
      <w:r w:rsidRPr="00151BF1">
        <w:rPr>
          <w:rFonts w:ascii="Verdana" w:hAnsi="Verdana" w:cs="Arial"/>
          <w:sz w:val="21"/>
          <w:szCs w:val="21"/>
        </w:rPr>
        <w:t>.</w:t>
      </w:r>
    </w:p>
    <w:p w:rsidR="008521BE" w:rsidRPr="00151BF1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72424C" w:rsidRPr="00151BF1" w:rsidRDefault="0072424C" w:rsidP="008521BE">
      <w:pPr>
        <w:pStyle w:val="Corpodetexto"/>
        <w:spacing w:line="200" w:lineRule="atLeast"/>
        <w:jc w:val="both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151BF1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8521BE" w:rsidRPr="00151BF1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151BF1">
        <w:rPr>
          <w:rFonts w:ascii="Verdana" w:hAnsi="Verdana" w:cs="Arial"/>
          <w:sz w:val="21"/>
          <w:szCs w:val="21"/>
          <w:lang w:val="pt-BR"/>
        </w:rPr>
        <w:t>Mário Reis Filgueiras</w:t>
      </w:r>
    </w:p>
    <w:p w:rsidR="008521BE" w:rsidRPr="00151BF1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151BF1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8521BE" w:rsidRPr="00151BF1" w:rsidRDefault="00430F1F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Amazonas Comercio de Adesivos e Brindes Ltda ME</w:t>
      </w:r>
    </w:p>
    <w:p w:rsidR="00BD7042" w:rsidRPr="00151BF1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 w:rsidRPr="00151BF1">
        <w:rPr>
          <w:rFonts w:ascii="Verdana" w:hAnsi="Verdana" w:cs="Arial"/>
          <w:sz w:val="21"/>
          <w:szCs w:val="21"/>
          <w:lang w:val="pt-BR"/>
        </w:rPr>
        <w:t xml:space="preserve">CNPJ/MF </w:t>
      </w:r>
      <w:r w:rsidR="00430F1F">
        <w:rPr>
          <w:rFonts w:ascii="Verdana" w:hAnsi="Verdana" w:cs="Arial"/>
          <w:sz w:val="21"/>
          <w:szCs w:val="21"/>
          <w:lang w:val="pt-BR"/>
        </w:rPr>
        <w:t>11.383.230/0001-01</w:t>
      </w:r>
      <w:bookmarkStart w:id="0" w:name="_GoBack"/>
      <w:bookmarkEnd w:id="0"/>
    </w:p>
    <w:sectPr w:rsidR="00BD7042" w:rsidRPr="00151BF1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6A"/>
    <w:rsid w:val="000015CB"/>
    <w:rsid w:val="000445DE"/>
    <w:rsid w:val="000640AF"/>
    <w:rsid w:val="000D17FC"/>
    <w:rsid w:val="00112427"/>
    <w:rsid w:val="00131E9D"/>
    <w:rsid w:val="00151BF1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30F1F"/>
    <w:rsid w:val="00483CA0"/>
    <w:rsid w:val="004B2096"/>
    <w:rsid w:val="004C497A"/>
    <w:rsid w:val="005B53FE"/>
    <w:rsid w:val="005C29DC"/>
    <w:rsid w:val="006106D2"/>
    <w:rsid w:val="00616092"/>
    <w:rsid w:val="0062281F"/>
    <w:rsid w:val="00645D63"/>
    <w:rsid w:val="00670389"/>
    <w:rsid w:val="00680B94"/>
    <w:rsid w:val="006B25D5"/>
    <w:rsid w:val="006B7460"/>
    <w:rsid w:val="006D3B31"/>
    <w:rsid w:val="006E7555"/>
    <w:rsid w:val="00712D4F"/>
    <w:rsid w:val="007200CD"/>
    <w:rsid w:val="0072424C"/>
    <w:rsid w:val="00736469"/>
    <w:rsid w:val="0076673F"/>
    <w:rsid w:val="00786745"/>
    <w:rsid w:val="007B2225"/>
    <w:rsid w:val="007F5537"/>
    <w:rsid w:val="008521BE"/>
    <w:rsid w:val="00911A72"/>
    <w:rsid w:val="00927C91"/>
    <w:rsid w:val="00944577"/>
    <w:rsid w:val="009737EC"/>
    <w:rsid w:val="0097482B"/>
    <w:rsid w:val="009D36CA"/>
    <w:rsid w:val="009F5164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022FD"/>
    <w:rsid w:val="00C432D3"/>
    <w:rsid w:val="00C94A87"/>
    <w:rsid w:val="00CF5BC6"/>
    <w:rsid w:val="00D331FE"/>
    <w:rsid w:val="00D77BEA"/>
    <w:rsid w:val="00DB5BC6"/>
    <w:rsid w:val="00DC4E3F"/>
    <w:rsid w:val="00E00126"/>
    <w:rsid w:val="00E044CC"/>
    <w:rsid w:val="00E33182"/>
    <w:rsid w:val="00E43769"/>
    <w:rsid w:val="00E47826"/>
    <w:rsid w:val="00E57214"/>
    <w:rsid w:val="00F7751A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1689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2018-01-08T16:13:00Z</cp:lastPrinted>
  <dcterms:created xsi:type="dcterms:W3CDTF">2018-03-07T19:46:00Z</dcterms:created>
  <dcterms:modified xsi:type="dcterms:W3CDTF">2018-03-07T19:53:00Z</dcterms:modified>
</cp:coreProperties>
</file>