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</w:t>
      </w:r>
      <w:bookmarkStart w:id="0" w:name="_GoBack"/>
      <w:bookmarkEnd w:id="0"/>
      <w:r w:rsidRPr="008A2219">
        <w:rPr>
          <w:rFonts w:ascii="Verdana" w:hAnsi="Verdana" w:cs="Arial"/>
          <w:sz w:val="21"/>
          <w:szCs w:val="21"/>
        </w:rPr>
        <w:t xml:space="preserve">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B202D4">
        <w:rPr>
          <w:rFonts w:ascii="Verdana" w:hAnsi="Verdana" w:cs="Arial"/>
          <w:b/>
          <w:sz w:val="21"/>
          <w:szCs w:val="21"/>
        </w:rPr>
        <w:t>ADILSON ANTONIO DE MORAIS JUNIOR ME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B202D4">
        <w:rPr>
          <w:rFonts w:ascii="Verdana" w:hAnsi="Verdana" w:cs="Arial"/>
          <w:sz w:val="21"/>
          <w:szCs w:val="21"/>
        </w:rPr>
        <w:t>Avenida Padre Vilaça, nº. 812, Loja B, bairro Nossa Senhora do Rosário, Mateus Leme/MG, CEP 35.670-000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B202D4">
        <w:rPr>
          <w:rFonts w:ascii="Verdana" w:hAnsi="Verdana" w:cs="Arial"/>
          <w:sz w:val="21"/>
          <w:szCs w:val="21"/>
        </w:rPr>
        <w:t>20.457.918/0001-71</w:t>
      </w:r>
      <w:r w:rsidRPr="008A2219">
        <w:rPr>
          <w:rFonts w:ascii="Verdana" w:hAnsi="Verdana" w:cs="Arial"/>
          <w:sz w:val="21"/>
          <w:szCs w:val="21"/>
        </w:rPr>
        <w:t xml:space="preserve">, neste ato representado por </w:t>
      </w:r>
      <w:r w:rsidR="00B202D4">
        <w:rPr>
          <w:rFonts w:ascii="Verdana" w:hAnsi="Verdana" w:cs="Arial"/>
          <w:sz w:val="21"/>
          <w:szCs w:val="21"/>
        </w:rPr>
        <w:t>Adilson Antônio de Morais Junior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B202D4">
        <w:rPr>
          <w:rFonts w:ascii="Verdana" w:hAnsi="Verdana" w:cs="Arial"/>
          <w:sz w:val="21"/>
          <w:szCs w:val="21"/>
        </w:rPr>
        <w:t>071.305.066-79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91"/>
        <w:gridCol w:w="855"/>
        <w:gridCol w:w="1274"/>
        <w:gridCol w:w="1065"/>
        <w:gridCol w:w="944"/>
        <w:gridCol w:w="1048"/>
        <w:gridCol w:w="944"/>
        <w:gridCol w:w="1058"/>
      </w:tblGrid>
      <w:tr w:rsidR="00E0382D" w:rsidRPr="00E0382D" w:rsidTr="00E0382D">
        <w:trPr>
          <w:trHeight w:val="1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E0382D" w:rsidRPr="00E0382D" w:rsidTr="00E0382D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E0382D" w:rsidRPr="00E0382D" w:rsidTr="00E0382D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E0382D" w:rsidRPr="00E0382D" w:rsidTr="00E0382D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2D" w:rsidRPr="00E0382D" w:rsidRDefault="00E0382D" w:rsidP="00E0382D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E0382D" w:rsidRPr="00E0382D" w:rsidTr="00E0382D">
        <w:trPr>
          <w:trHeight w:val="10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MEMÓRIA PARA COMPUTADOR - ARQUITETURA DDR2 800MHZ PC2-6400 240 PINOS - CAPACIDADE 2 GB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2D" w:rsidRPr="00E0382D" w:rsidRDefault="00E0382D" w:rsidP="00E0382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2D" w:rsidRPr="00E0382D" w:rsidRDefault="00E0382D" w:rsidP="0032375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82D" w:rsidRPr="00E0382D" w:rsidRDefault="00E0382D" w:rsidP="0032375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2.400,00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82D" w:rsidRPr="00E0382D" w:rsidRDefault="00E0382D" w:rsidP="0032375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82D" w:rsidRPr="00E0382D" w:rsidRDefault="00E0382D" w:rsidP="0032375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2.400,00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82D" w:rsidRPr="00E0382D" w:rsidRDefault="00E0382D" w:rsidP="0032375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82D" w:rsidRPr="00E0382D" w:rsidRDefault="00E0382D" w:rsidP="0032375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0382D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12.000,00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lastRenderedPageBreak/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– Em caso de inexecução parcial ou total das condições fixadas no contrato, erros ou atrasos no cumprimento do contrato e quaisquer outras irregularidades, a </w:t>
      </w:r>
      <w:r w:rsidRPr="008A2219">
        <w:rPr>
          <w:rFonts w:ascii="Verdana" w:hAnsi="Verdana" w:cs="Arial"/>
          <w:sz w:val="21"/>
          <w:szCs w:val="21"/>
        </w:rPr>
        <w:lastRenderedPageBreak/>
        <w:t>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29311C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Adilson Antônio de Morais Junior ME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29311C">
        <w:rPr>
          <w:rFonts w:ascii="Verdana" w:hAnsi="Verdana" w:cs="Arial"/>
          <w:sz w:val="21"/>
          <w:szCs w:val="21"/>
        </w:rPr>
        <w:t>20.457.918/0001-71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0B" w:rsidRDefault="00013C0B" w:rsidP="00E00126">
      <w:r>
        <w:separator/>
      </w:r>
    </w:p>
  </w:endnote>
  <w:endnote w:type="continuationSeparator" w:id="0">
    <w:p w:rsidR="00013C0B" w:rsidRDefault="00013C0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0B" w:rsidRDefault="00013C0B" w:rsidP="00E00126">
      <w:r>
        <w:separator/>
      </w:r>
    </w:p>
  </w:footnote>
  <w:footnote w:type="continuationSeparator" w:id="0">
    <w:p w:rsidR="00013C0B" w:rsidRDefault="00013C0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3C0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86875"/>
    <w:rsid w:val="003951DD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4F8E"/>
    <w:rsid w:val="004F6027"/>
    <w:rsid w:val="00513AE8"/>
    <w:rsid w:val="005235F1"/>
    <w:rsid w:val="005320BA"/>
    <w:rsid w:val="005639A2"/>
    <w:rsid w:val="00580C35"/>
    <w:rsid w:val="00596F67"/>
    <w:rsid w:val="00647C27"/>
    <w:rsid w:val="00647F9B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2219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71783"/>
    <w:rsid w:val="00AB4166"/>
    <w:rsid w:val="00AC6D3E"/>
    <w:rsid w:val="00B202D4"/>
    <w:rsid w:val="00B23595"/>
    <w:rsid w:val="00B45296"/>
    <w:rsid w:val="00B45FC7"/>
    <w:rsid w:val="00B53D45"/>
    <w:rsid w:val="00B63A37"/>
    <w:rsid w:val="00BA7BD9"/>
    <w:rsid w:val="00BE777A"/>
    <w:rsid w:val="00C0181F"/>
    <w:rsid w:val="00C07112"/>
    <w:rsid w:val="00C12241"/>
    <w:rsid w:val="00C20EE0"/>
    <w:rsid w:val="00C41349"/>
    <w:rsid w:val="00C828B3"/>
    <w:rsid w:val="00D33AE5"/>
    <w:rsid w:val="00D520F1"/>
    <w:rsid w:val="00D559F6"/>
    <w:rsid w:val="00D63541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72E4"/>
    <w:rsid w:val="00E96684"/>
    <w:rsid w:val="00EC28D8"/>
    <w:rsid w:val="00EC32B5"/>
    <w:rsid w:val="00F4320D"/>
    <w:rsid w:val="00F448CE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2018-04-04T19:43:00Z</cp:lastPrinted>
  <dcterms:created xsi:type="dcterms:W3CDTF">2018-11-19T13:59:00Z</dcterms:created>
  <dcterms:modified xsi:type="dcterms:W3CDTF">2018-11-19T14:02:00Z</dcterms:modified>
</cp:coreProperties>
</file>