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781858" w:rsidRDefault="00961925" w:rsidP="00961925">
      <w:pPr>
        <w:pageBreakBefore/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PROCESSO LICITATÓRIO Nº </w:t>
      </w:r>
      <w:r w:rsidR="00301908">
        <w:rPr>
          <w:rFonts w:ascii="Verdana" w:hAnsi="Verdana"/>
          <w:b/>
          <w:color w:val="000000"/>
          <w:sz w:val="21"/>
          <w:szCs w:val="21"/>
        </w:rPr>
        <w:t>072/2018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PREGÃO PRESENCIAL Nº </w:t>
      </w:r>
      <w:r w:rsidR="00301908">
        <w:rPr>
          <w:rFonts w:ascii="Verdana" w:hAnsi="Verdana"/>
          <w:b/>
          <w:color w:val="000000"/>
          <w:sz w:val="21"/>
          <w:szCs w:val="21"/>
        </w:rPr>
        <w:t>042/2018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pStyle w:val="Ttulo1"/>
        <w:keepNext w:val="0"/>
        <w:spacing w:line="200" w:lineRule="atLeast"/>
        <w:jc w:val="both"/>
        <w:rPr>
          <w:rFonts w:ascii="Verdana" w:hAnsi="Verdana"/>
          <w:b/>
          <w:sz w:val="21"/>
          <w:szCs w:val="21"/>
          <w:u w:val="single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ATA DE REGISTRO DE PREÇOS Nº </w:t>
      </w:r>
      <w:r w:rsidR="006C3979">
        <w:rPr>
          <w:rFonts w:ascii="Verdana" w:hAnsi="Verdana"/>
          <w:color w:val="000000"/>
          <w:sz w:val="21"/>
          <w:szCs w:val="21"/>
        </w:rPr>
        <w:t>031/2018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PROCESSO Nº </w:t>
      </w:r>
      <w:r w:rsidR="00301908">
        <w:rPr>
          <w:rFonts w:ascii="Verdana" w:hAnsi="Verdana"/>
          <w:color w:val="000000"/>
          <w:sz w:val="21"/>
          <w:szCs w:val="21"/>
        </w:rPr>
        <w:t>072/2018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VALIDADE: 12 meses.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Aos </w:t>
      </w:r>
      <w:r w:rsidR="00072433">
        <w:rPr>
          <w:rFonts w:ascii="Verdana" w:hAnsi="Verdana" w:cs="Arial"/>
          <w:color w:val="000000"/>
          <w:sz w:val="21"/>
          <w:szCs w:val="21"/>
        </w:rPr>
        <w:t>11 (onze)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dias do mês de </w:t>
      </w:r>
      <w:r w:rsidR="00072433">
        <w:rPr>
          <w:rFonts w:ascii="Verdana" w:hAnsi="Verdana" w:cs="Arial"/>
          <w:color w:val="000000"/>
          <w:sz w:val="21"/>
          <w:szCs w:val="21"/>
        </w:rPr>
        <w:t>junho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de </w:t>
      </w:r>
      <w:r w:rsidR="006C3979">
        <w:rPr>
          <w:rFonts w:ascii="Verdana" w:hAnsi="Verdana" w:cs="Arial"/>
          <w:color w:val="000000"/>
          <w:sz w:val="21"/>
          <w:szCs w:val="21"/>
        </w:rPr>
        <w:t>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, na sala de licitações, na sede da Prefeitura Municipal, situada na </w:t>
      </w:r>
      <w:r w:rsidR="00072433">
        <w:rPr>
          <w:rFonts w:ascii="Verdana" w:hAnsi="Verdana" w:cs="Arial"/>
          <w:color w:val="000000"/>
          <w:sz w:val="21"/>
          <w:szCs w:val="21"/>
        </w:rPr>
        <w:t>Avenida Francisco Valadares da Fonseca, nº. 250, bairro Vasco Lopes, Papagaios/MG, CEP 35.669-000</w:t>
      </w:r>
      <w:r w:rsidRPr="00781858">
        <w:rPr>
          <w:rFonts w:ascii="Verdana" w:hAnsi="Verdana" w:cs="Arial"/>
          <w:color w:val="000000"/>
          <w:sz w:val="21"/>
          <w:szCs w:val="21"/>
        </w:rPr>
        <w:t>, o Exm</w:t>
      </w:r>
      <w:r w:rsidR="00072433">
        <w:rPr>
          <w:rFonts w:ascii="Verdana" w:hAnsi="Verdana" w:cs="Arial"/>
          <w:color w:val="000000"/>
          <w:sz w:val="21"/>
          <w:szCs w:val="21"/>
        </w:rPr>
        <w:t>o. Sr. Prefeito Municipal, Sr. Mário Reis Filgueiras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01908">
        <w:rPr>
          <w:rFonts w:ascii="Verdana" w:hAnsi="Verdana" w:cs="Arial"/>
          <w:color w:val="000000"/>
          <w:sz w:val="21"/>
          <w:szCs w:val="21"/>
        </w:rPr>
        <w:t>042/2018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por deliberação do pregoeiro oficial e equipe de apoio, e por ele homologada conforme processo nº </w:t>
      </w:r>
      <w:r w:rsidR="00301908">
        <w:rPr>
          <w:rFonts w:ascii="Verdana" w:hAnsi="Verdana" w:cs="Arial"/>
          <w:color w:val="000000"/>
          <w:sz w:val="21"/>
          <w:szCs w:val="21"/>
        </w:rPr>
        <w:t>072/2018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RESOLVE registrar os preços para os fornecimentos constantes nos anexos desta ata, beneficiário </w:t>
      </w:r>
      <w:r w:rsidR="00680353" w:rsidRPr="00680353">
        <w:rPr>
          <w:rFonts w:ascii="Verdana" w:hAnsi="Verdana" w:cs="Arial"/>
          <w:b/>
          <w:color w:val="000000"/>
          <w:sz w:val="21"/>
          <w:szCs w:val="21"/>
        </w:rPr>
        <w:t>MAT MED HOSPITALAR LTDA ME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, localizado na </w:t>
      </w:r>
      <w:r w:rsidR="00680353">
        <w:rPr>
          <w:rFonts w:ascii="Verdana" w:hAnsi="Verdana" w:cs="Arial"/>
          <w:color w:val="000000"/>
          <w:sz w:val="21"/>
          <w:szCs w:val="21"/>
        </w:rPr>
        <w:t>Rua Paulo Garcia, nº. 455, bairro Benfica, Juiz de Fora/MG, CEP 36.090-340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, cujo CNPJ é </w:t>
      </w:r>
      <w:r w:rsidR="00680353">
        <w:rPr>
          <w:rFonts w:ascii="Verdana" w:hAnsi="Verdana" w:cs="Arial"/>
          <w:color w:val="000000"/>
          <w:sz w:val="21"/>
          <w:szCs w:val="21"/>
        </w:rPr>
        <w:t>02.305.767/0001-54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, neste ato representado por </w:t>
      </w:r>
      <w:r w:rsidR="00680353">
        <w:rPr>
          <w:rFonts w:ascii="Verdana" w:hAnsi="Verdana" w:cs="Arial"/>
          <w:color w:val="000000"/>
          <w:sz w:val="21"/>
          <w:szCs w:val="21"/>
        </w:rPr>
        <w:t>Rafael Lacerda Macedo, inscrito no CPF/MF sob o nº. 014.702.506-08</w:t>
      </w:r>
      <w:r w:rsidRPr="00781858">
        <w:rPr>
          <w:rFonts w:ascii="Verdana" w:hAnsi="Verdana" w:cs="Arial"/>
          <w:color w:val="000000"/>
          <w:sz w:val="21"/>
          <w:szCs w:val="21"/>
        </w:rPr>
        <w:t>, conforme quadro abaixo:</w:t>
      </w:r>
    </w:p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1"/>
          <w:szCs w:val="21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15"/>
        <w:gridCol w:w="863"/>
        <w:gridCol w:w="1216"/>
        <w:gridCol w:w="1068"/>
        <w:gridCol w:w="953"/>
        <w:gridCol w:w="1049"/>
        <w:gridCol w:w="953"/>
        <w:gridCol w:w="1062"/>
      </w:tblGrid>
      <w:tr w:rsidR="00CF12EA" w:rsidRPr="00CF12EA" w:rsidTr="00CF12EA">
        <w:trPr>
          <w:trHeight w:val="18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EA" w:rsidRPr="00CF12EA" w:rsidRDefault="00CF12EA" w:rsidP="00CF12EA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b/>
                <w:bCs/>
                <w:sz w:val="14"/>
                <w:szCs w:val="14"/>
              </w:rPr>
              <w:t>DESCRIÇÃO DO ITEM</w:t>
            </w:r>
          </w:p>
        </w:tc>
        <w:tc>
          <w:tcPr>
            <w:tcW w:w="7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b/>
                <w:bCs/>
                <w:sz w:val="14"/>
                <w:szCs w:val="14"/>
              </w:rPr>
              <w:t>QUANTIDADE/ VALOR</w:t>
            </w:r>
          </w:p>
        </w:tc>
      </w:tr>
      <w:tr w:rsidR="00CF12EA" w:rsidRPr="00CF12EA" w:rsidTr="00CF12EA">
        <w:trPr>
          <w:trHeight w:val="18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A" w:rsidRPr="00CF12EA" w:rsidRDefault="00CF12EA" w:rsidP="00CF12EA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A" w:rsidRPr="00CF12EA" w:rsidRDefault="00CF12EA" w:rsidP="00CF12EA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Órgão gerenciador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Limite decorrente de adesões</w:t>
            </w:r>
          </w:p>
        </w:tc>
      </w:tr>
      <w:tr w:rsidR="00CF12EA" w:rsidRPr="00CF12EA" w:rsidTr="00CF12EA">
        <w:trPr>
          <w:trHeight w:val="18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A" w:rsidRPr="00CF12EA" w:rsidRDefault="00CF12EA" w:rsidP="00CF12EA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A" w:rsidRPr="00CF12EA" w:rsidRDefault="00CF12EA" w:rsidP="00CF12EA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Qtde Estimada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 xml:space="preserve"> Valor Unitário 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Qtde. Estimada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Qtde. Estimada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</w:tr>
      <w:tr w:rsidR="00CF12EA" w:rsidRPr="00CF12EA" w:rsidTr="00CF12EA">
        <w:trPr>
          <w:trHeight w:val="18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A" w:rsidRPr="00CF12EA" w:rsidRDefault="00CF12EA" w:rsidP="00CF12EA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A" w:rsidRPr="00CF12EA" w:rsidRDefault="00CF12EA" w:rsidP="00CF12EA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A" w:rsidRPr="00CF12EA" w:rsidRDefault="00CF12EA" w:rsidP="00CF12EA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A" w:rsidRPr="00CF12EA" w:rsidRDefault="00CF12EA" w:rsidP="00CF12EA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A" w:rsidRPr="00CF12EA" w:rsidRDefault="00CF12EA" w:rsidP="00CF12EA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A" w:rsidRPr="00CF12EA" w:rsidRDefault="00CF12EA" w:rsidP="00CF12EA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A" w:rsidRPr="00CF12EA" w:rsidRDefault="00CF12EA" w:rsidP="00CF12EA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A" w:rsidRPr="00CF12EA" w:rsidRDefault="00CF12EA" w:rsidP="00CF12EA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A" w:rsidRPr="00CF12EA" w:rsidRDefault="00CF12EA" w:rsidP="00CF12EA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CF12EA" w:rsidRPr="00CF12EA" w:rsidTr="00CF12EA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61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EA" w:rsidRPr="00CF12EA" w:rsidRDefault="00CF12EA" w:rsidP="00CF12EA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CAMPO FENESTRADO, EM TECIDO BRIM PESADO, COR BRANCO OU VERDE  MEDINDO 40X40 CM.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2,2300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334,50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334,50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2EA" w:rsidRPr="00CF12EA" w:rsidRDefault="00CF12EA" w:rsidP="00CF12E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F12EA">
              <w:rPr>
                <w:rFonts w:ascii="Verdana" w:hAnsi="Verdana" w:cs="Times New Roman"/>
                <w:sz w:val="14"/>
                <w:szCs w:val="14"/>
              </w:rPr>
              <w:t>1.672,50</w:t>
            </w:r>
          </w:p>
        </w:tc>
      </w:tr>
    </w:tbl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01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OBJETO: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02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VALIDADE DO REGISTRO DE PREÇOS</w:t>
      </w:r>
    </w:p>
    <w:p w:rsidR="00961925" w:rsidRPr="00781858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</w:t>
      </w:r>
      <w:r w:rsidRPr="00781858">
        <w:rPr>
          <w:rFonts w:ascii="Verdana" w:hAnsi="Verdana"/>
          <w:color w:val="000000"/>
          <w:sz w:val="21"/>
          <w:szCs w:val="21"/>
        </w:rPr>
        <w:lastRenderedPageBreak/>
        <w:t>a presente Ata de Registro de Preços será, cancelada, garantidos, às suas detentoras, o contraditório e a ampla defesa.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03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UTILIZAÇÃO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04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PREÇO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, que integra o presente instrumento de compromisso.</w:t>
      </w:r>
    </w:p>
    <w:p w:rsidR="00961925" w:rsidRPr="00781858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 xml:space="preserve"> pelas empresas detentoras da presente Ata, as quais também a integram.</w:t>
      </w:r>
    </w:p>
    <w:p w:rsidR="00961925" w:rsidRPr="00781858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05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LOCAL E PRAZO DE ENTREGA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 local da entrega, em cada fornecimento, será o constante da Ordem de Fornecimento.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06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PAGAMENTO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81858">
        <w:rPr>
          <w:rFonts w:ascii="Verdana" w:hAnsi="Verdana"/>
          <w:bCs/>
          <w:color w:val="000000"/>
          <w:sz w:val="21"/>
          <w:szCs w:val="21"/>
        </w:rPr>
        <w:t xml:space="preserve">em até 30 (trinta) dias após recebimento </w:t>
      </w:r>
      <w:r w:rsidRPr="00781858">
        <w:rPr>
          <w:rFonts w:ascii="Verdana" w:hAnsi="Verdana"/>
          <w:color w:val="000000"/>
          <w:sz w:val="21"/>
          <w:szCs w:val="21"/>
        </w:rPr>
        <w:t>definitivo pela unidade requisitante</w:t>
      </w:r>
      <w:r w:rsidRPr="00781858">
        <w:rPr>
          <w:rFonts w:ascii="Verdana" w:hAnsi="Verdana"/>
          <w:bCs/>
          <w:color w:val="000000"/>
          <w:sz w:val="21"/>
          <w:szCs w:val="21"/>
        </w:rPr>
        <w:t xml:space="preserve"> do objeto, </w:t>
      </w:r>
      <w:r w:rsidRPr="00781858">
        <w:rPr>
          <w:rFonts w:ascii="Verdana" w:hAnsi="Verdana"/>
          <w:color w:val="000000"/>
          <w:sz w:val="21"/>
          <w:szCs w:val="21"/>
        </w:rPr>
        <w:t>mediante apresentação da Nota Fiscal.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I= (TX/100)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EM = I x N x VP, onde: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= Índice de atualização financeira;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TX = Percentual da taxa de juros de mora anual;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EM = Encargos moratórios;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lastRenderedPageBreak/>
        <w:t xml:space="preserve">N = Número de dias entre a data prevista para o pagamento e a do efetivo pagamento;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VP = Valor da parcela em atraso.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07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CONDIÇÕES DE FORNECIMENTO</w:t>
      </w:r>
    </w:p>
    <w:p w:rsidR="00961925" w:rsidRPr="00781858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IV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08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PENALIDADES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124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A) Advertência;</w:t>
      </w:r>
    </w:p>
    <w:p w:rsidR="00961925" w:rsidRPr="00781858" w:rsidRDefault="00961925" w:rsidP="00961925">
      <w:pPr>
        <w:pStyle w:val="Recuodecorpodetexto34"/>
        <w:spacing w:after="0" w:line="20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B) Multa de 0,3% (três décimos por cento) por dia, até o 10</w:t>
      </w:r>
      <w:r w:rsidRPr="00781858">
        <w:rPr>
          <w:rFonts w:ascii="Verdana" w:hAnsi="Verdana" w:cs="Arial"/>
          <w:color w:val="000000"/>
          <w:sz w:val="21"/>
          <w:szCs w:val="21"/>
          <w:u w:val="single"/>
          <w:vertAlign w:val="superscript"/>
        </w:rPr>
        <w:t>o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(décimo) dia de atraso, da entrega do produto, sobre o valor da parcela, por ocorrência;</w:t>
      </w: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D) Multa de 20% (vinte por cento) sobre o valor do contrato, nos casos: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a) inobservância do nível de qualidade dos fornecimentos;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b) transferência total ou parcial do contrato a terceiros;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c) subcontratação no todo ou em parte do objeto sem prévia autorização formal da Contratante;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d) descumprimento de cláusula contratual.</w:t>
      </w:r>
    </w:p>
    <w:p w:rsidR="00961925" w:rsidRPr="00781858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bCs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- </w:t>
      </w:r>
      <w:r w:rsidRPr="00781858">
        <w:rPr>
          <w:rFonts w:ascii="Verdana" w:hAnsi="Verdana"/>
          <w:bCs/>
          <w:color w:val="000000"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781858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09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DOS REAJUSTAMENTOS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lastRenderedPageBreak/>
        <w:t xml:space="preserve">10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CONDIÇÕES DE RECEBIMENTO DO OBJETO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961925" w:rsidRPr="00781858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11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CANCELAMENTO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poderá ser cancelada, de pleno direito:</w:t>
      </w:r>
    </w:p>
    <w:p w:rsidR="00961925" w:rsidRPr="00781858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>Pela Administração, quando: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não cumprir as obrigações constantes desta Ata de Registro de Preços;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B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C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D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781858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preços registrados se apresentarem superiores aos praticados no mercado;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F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G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781858" w:rsidRDefault="00961925" w:rsidP="00961925">
      <w:pPr>
        <w:pStyle w:val="Recuodecorpodetexto23"/>
        <w:spacing w:after="0" w:line="20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b/>
          <w:color w:val="000000"/>
          <w:sz w:val="21"/>
          <w:szCs w:val="21"/>
        </w:rPr>
        <w:t>Pelas detentoras, quando</w:t>
      </w:r>
      <w:r w:rsidRPr="00781858">
        <w:rPr>
          <w:rFonts w:ascii="Verdana" w:hAnsi="Verdana" w:cs="Arial"/>
          <w:color w:val="000000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78185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7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</w:t>
      </w:r>
      <w:r w:rsidRPr="00781858">
        <w:rPr>
          <w:rFonts w:ascii="Verdana" w:hAnsi="Verdana"/>
          <w:color w:val="000000"/>
          <w:sz w:val="21"/>
          <w:szCs w:val="21"/>
        </w:rPr>
        <w:lastRenderedPageBreak/>
        <w:t>a aplicação das penalidades previstas na Cláusula VIII, caso não aceitas as razões do pedido.</w:t>
      </w:r>
    </w:p>
    <w:p w:rsidR="00961925" w:rsidRPr="00781858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12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AUTORIZAÇÃO PARA FORNECIMENTO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</w:t>
      </w:r>
      <w:r w:rsidRPr="00781858">
        <w:rPr>
          <w:rFonts w:ascii="Verdana" w:hAnsi="Verdana"/>
          <w:b/>
          <w:color w:val="000000"/>
          <w:sz w:val="21"/>
          <w:szCs w:val="21"/>
        </w:rPr>
        <w:t xml:space="preserve">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</w:r>
      <w:r w:rsidRPr="00781858">
        <w:rPr>
          <w:rFonts w:ascii="Verdana" w:hAnsi="Verdana"/>
          <w:color w:val="000000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>13- DAS DISPOSIÇÕES FINAIS</w:t>
      </w:r>
    </w:p>
    <w:p w:rsidR="00961925" w:rsidRPr="0078185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14.1. Integram esta Ata, o edital do Pregão nº </w:t>
      </w:r>
      <w:r w:rsidR="00301908">
        <w:rPr>
          <w:rFonts w:ascii="Verdana" w:hAnsi="Verdana" w:cs="Arial"/>
          <w:color w:val="000000"/>
          <w:sz w:val="21"/>
          <w:szCs w:val="21"/>
        </w:rPr>
        <w:t>042/2018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e as propostas das empresas classificadas no certame supranumerado.</w:t>
      </w: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14.2. Fica eleito o foro desta Comarca de Pitangui/MG para dirimir quaisquer questões decorrentes da utilização da presente Ata.</w:t>
      </w: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center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Papagaios</w:t>
      </w:r>
      <w:r w:rsidR="00CD6E23">
        <w:rPr>
          <w:rFonts w:ascii="Verdana" w:hAnsi="Verdana"/>
          <w:color w:val="000000"/>
          <w:sz w:val="21"/>
          <w:szCs w:val="21"/>
        </w:rPr>
        <w:t>, 11 de junho de 2018.</w:t>
      </w: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Município de Papagaios/MG  </w:t>
      </w: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Mário Reis Filgueiras</w:t>
      </w: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961925" w:rsidRPr="0088309C" w:rsidRDefault="0088309C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  <w:lang w:val="en-US"/>
        </w:rPr>
      </w:pPr>
      <w:r w:rsidRPr="0088309C">
        <w:rPr>
          <w:rFonts w:ascii="Verdana" w:hAnsi="Verdana" w:cs="Arial"/>
          <w:color w:val="000000"/>
          <w:sz w:val="21"/>
          <w:szCs w:val="21"/>
          <w:lang w:val="en-US"/>
        </w:rPr>
        <w:t>Mat Med Hospitalar Ltda ME</w:t>
      </w:r>
    </w:p>
    <w:p w:rsidR="00961925" w:rsidRPr="0088309C" w:rsidRDefault="0088309C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  <w:lang w:val="en-US"/>
        </w:rPr>
      </w:pPr>
      <w:r w:rsidRPr="0088309C">
        <w:rPr>
          <w:rFonts w:ascii="Verdana" w:hAnsi="Verdana" w:cs="Arial"/>
          <w:color w:val="000000"/>
          <w:sz w:val="21"/>
          <w:szCs w:val="21"/>
          <w:lang w:val="en-US"/>
        </w:rPr>
        <w:t>CNPJ/MF 02.305.767/0001-54</w:t>
      </w:r>
      <w:bookmarkStart w:id="0" w:name="_GoBack"/>
      <w:bookmarkEnd w:id="0"/>
    </w:p>
    <w:p w:rsidR="00961925" w:rsidRPr="0088309C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  <w:lang w:val="en-US"/>
        </w:rPr>
      </w:pPr>
    </w:p>
    <w:p w:rsidR="003C72FB" w:rsidRPr="0088309C" w:rsidRDefault="003C72FB" w:rsidP="00961925">
      <w:pPr>
        <w:rPr>
          <w:lang w:val="en-US"/>
        </w:rPr>
      </w:pPr>
    </w:p>
    <w:sectPr w:rsidR="003C72FB" w:rsidRPr="0088309C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CD3" w:rsidRDefault="003F3CD3">
      <w:r>
        <w:separator/>
      </w:r>
    </w:p>
  </w:endnote>
  <w:endnote w:type="continuationSeparator" w:id="0">
    <w:p w:rsidR="003F3CD3" w:rsidRDefault="003F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7B" w:rsidRDefault="000E427B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CD3" w:rsidRDefault="003F3CD3">
      <w:r>
        <w:separator/>
      </w:r>
    </w:p>
  </w:footnote>
  <w:footnote w:type="continuationSeparator" w:id="0">
    <w:p w:rsidR="003F3CD3" w:rsidRDefault="003F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E427B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E427B" w:rsidRDefault="000E427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E427B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E427B" w:rsidRDefault="000E427B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4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7"/>
  </w:num>
  <w:num w:numId="3">
    <w:abstractNumId w:val="2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29"/>
  </w:num>
  <w:num w:numId="12">
    <w:abstractNumId w:val="13"/>
  </w:num>
  <w:num w:numId="13">
    <w:abstractNumId w:val="28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5"/>
  </w:num>
  <w:num w:numId="19">
    <w:abstractNumId w:val="10"/>
  </w:num>
  <w:num w:numId="20">
    <w:abstractNumId w:val="12"/>
  </w:num>
  <w:num w:numId="21">
    <w:abstractNumId w:val="23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6"/>
  </w:num>
  <w:num w:numId="23">
    <w:abstractNumId w:val="27"/>
  </w:num>
  <w:num w:numId="24">
    <w:abstractNumId w:val="19"/>
  </w:num>
  <w:num w:numId="25">
    <w:abstractNumId w:val="21"/>
  </w:num>
  <w:num w:numId="26">
    <w:abstractNumId w:val="18"/>
  </w:num>
  <w:num w:numId="27">
    <w:abstractNumId w:val="26"/>
  </w:num>
  <w:num w:numId="28">
    <w:abstractNumId w:val="11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2433"/>
    <w:rsid w:val="000770C1"/>
    <w:rsid w:val="00083DD1"/>
    <w:rsid w:val="0008701C"/>
    <w:rsid w:val="00095633"/>
    <w:rsid w:val="000E427B"/>
    <w:rsid w:val="000E479B"/>
    <w:rsid w:val="0010144B"/>
    <w:rsid w:val="001819C5"/>
    <w:rsid w:val="001923E3"/>
    <w:rsid w:val="001A15A9"/>
    <w:rsid w:val="001A5F93"/>
    <w:rsid w:val="001B5D1E"/>
    <w:rsid w:val="001D46C5"/>
    <w:rsid w:val="001D539B"/>
    <w:rsid w:val="00200713"/>
    <w:rsid w:val="00210FD8"/>
    <w:rsid w:val="00247BEF"/>
    <w:rsid w:val="0027092D"/>
    <w:rsid w:val="002770C2"/>
    <w:rsid w:val="002A01B8"/>
    <w:rsid w:val="002C36F6"/>
    <w:rsid w:val="002C5D24"/>
    <w:rsid w:val="00301908"/>
    <w:rsid w:val="00305E4E"/>
    <w:rsid w:val="003102B1"/>
    <w:rsid w:val="003209D5"/>
    <w:rsid w:val="00322132"/>
    <w:rsid w:val="003243CA"/>
    <w:rsid w:val="003457EA"/>
    <w:rsid w:val="00346EE3"/>
    <w:rsid w:val="00356C76"/>
    <w:rsid w:val="0039711B"/>
    <w:rsid w:val="003B0F42"/>
    <w:rsid w:val="003C6857"/>
    <w:rsid w:val="003C72FB"/>
    <w:rsid w:val="003D1005"/>
    <w:rsid w:val="003F3CD3"/>
    <w:rsid w:val="003F46E8"/>
    <w:rsid w:val="003F55D1"/>
    <w:rsid w:val="004114C2"/>
    <w:rsid w:val="004526D9"/>
    <w:rsid w:val="004539B5"/>
    <w:rsid w:val="00460ED7"/>
    <w:rsid w:val="004868C0"/>
    <w:rsid w:val="004C0E65"/>
    <w:rsid w:val="004C2095"/>
    <w:rsid w:val="004D1D26"/>
    <w:rsid w:val="004E220D"/>
    <w:rsid w:val="004E6A8A"/>
    <w:rsid w:val="004F10A0"/>
    <w:rsid w:val="004F29E5"/>
    <w:rsid w:val="004F42C4"/>
    <w:rsid w:val="004F7F5C"/>
    <w:rsid w:val="005012C1"/>
    <w:rsid w:val="005101A8"/>
    <w:rsid w:val="00524AE5"/>
    <w:rsid w:val="005937A6"/>
    <w:rsid w:val="005A0CC7"/>
    <w:rsid w:val="005A3440"/>
    <w:rsid w:val="005E4232"/>
    <w:rsid w:val="005F7E83"/>
    <w:rsid w:val="00614622"/>
    <w:rsid w:val="00647358"/>
    <w:rsid w:val="00656F20"/>
    <w:rsid w:val="0066409A"/>
    <w:rsid w:val="006709C5"/>
    <w:rsid w:val="00680353"/>
    <w:rsid w:val="00694DC5"/>
    <w:rsid w:val="006A06B2"/>
    <w:rsid w:val="006C3979"/>
    <w:rsid w:val="006E6552"/>
    <w:rsid w:val="006E6F38"/>
    <w:rsid w:val="006E7153"/>
    <w:rsid w:val="006F2F8D"/>
    <w:rsid w:val="006F7B8E"/>
    <w:rsid w:val="007301AD"/>
    <w:rsid w:val="0075147A"/>
    <w:rsid w:val="00764C26"/>
    <w:rsid w:val="00765FCA"/>
    <w:rsid w:val="0077017E"/>
    <w:rsid w:val="00771121"/>
    <w:rsid w:val="00775080"/>
    <w:rsid w:val="00775184"/>
    <w:rsid w:val="00776C39"/>
    <w:rsid w:val="00777A1B"/>
    <w:rsid w:val="00781F43"/>
    <w:rsid w:val="00790E98"/>
    <w:rsid w:val="00796EC9"/>
    <w:rsid w:val="007B5DF6"/>
    <w:rsid w:val="007E65F8"/>
    <w:rsid w:val="007E7333"/>
    <w:rsid w:val="008020A0"/>
    <w:rsid w:val="00804E05"/>
    <w:rsid w:val="00823D9E"/>
    <w:rsid w:val="008537C3"/>
    <w:rsid w:val="00865AE6"/>
    <w:rsid w:val="008763DC"/>
    <w:rsid w:val="0088309C"/>
    <w:rsid w:val="00884F82"/>
    <w:rsid w:val="00891BB4"/>
    <w:rsid w:val="008A4BCA"/>
    <w:rsid w:val="008C2938"/>
    <w:rsid w:val="008E594C"/>
    <w:rsid w:val="008F162A"/>
    <w:rsid w:val="00921A42"/>
    <w:rsid w:val="00934867"/>
    <w:rsid w:val="009615FB"/>
    <w:rsid w:val="00961925"/>
    <w:rsid w:val="00980456"/>
    <w:rsid w:val="00982EC1"/>
    <w:rsid w:val="009B1C3D"/>
    <w:rsid w:val="00A15133"/>
    <w:rsid w:val="00A23322"/>
    <w:rsid w:val="00A309C3"/>
    <w:rsid w:val="00A31AC8"/>
    <w:rsid w:val="00A33EC6"/>
    <w:rsid w:val="00A61E0C"/>
    <w:rsid w:val="00A644AA"/>
    <w:rsid w:val="00A71A34"/>
    <w:rsid w:val="00A71E72"/>
    <w:rsid w:val="00AC65DE"/>
    <w:rsid w:val="00AD0F4F"/>
    <w:rsid w:val="00AD2662"/>
    <w:rsid w:val="00AF1DC9"/>
    <w:rsid w:val="00B00BE4"/>
    <w:rsid w:val="00B149D8"/>
    <w:rsid w:val="00B27EB9"/>
    <w:rsid w:val="00B328B9"/>
    <w:rsid w:val="00B83E6E"/>
    <w:rsid w:val="00B92C88"/>
    <w:rsid w:val="00BA129C"/>
    <w:rsid w:val="00BA3FC8"/>
    <w:rsid w:val="00BA623F"/>
    <w:rsid w:val="00BC51BC"/>
    <w:rsid w:val="00BD06EE"/>
    <w:rsid w:val="00C31066"/>
    <w:rsid w:val="00C513D4"/>
    <w:rsid w:val="00C56AB0"/>
    <w:rsid w:val="00C80443"/>
    <w:rsid w:val="00C92450"/>
    <w:rsid w:val="00C96FC3"/>
    <w:rsid w:val="00CD19D5"/>
    <w:rsid w:val="00CD6E23"/>
    <w:rsid w:val="00CE7F25"/>
    <w:rsid w:val="00CF12EA"/>
    <w:rsid w:val="00D17C0D"/>
    <w:rsid w:val="00D358F0"/>
    <w:rsid w:val="00D55E83"/>
    <w:rsid w:val="00DC18A7"/>
    <w:rsid w:val="00DE3EED"/>
    <w:rsid w:val="00DE67DD"/>
    <w:rsid w:val="00DF1244"/>
    <w:rsid w:val="00DF46D5"/>
    <w:rsid w:val="00E14CFB"/>
    <w:rsid w:val="00E24D82"/>
    <w:rsid w:val="00E36F66"/>
    <w:rsid w:val="00E83D4F"/>
    <w:rsid w:val="00EB2761"/>
    <w:rsid w:val="00F04523"/>
    <w:rsid w:val="00F07077"/>
    <w:rsid w:val="00F1182B"/>
    <w:rsid w:val="00F255A0"/>
    <w:rsid w:val="00F263B2"/>
    <w:rsid w:val="00F32291"/>
    <w:rsid w:val="00F51799"/>
    <w:rsid w:val="00F56344"/>
    <w:rsid w:val="00F5797E"/>
    <w:rsid w:val="00F858CD"/>
    <w:rsid w:val="00FB3378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1910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6</cp:revision>
  <cp:lastPrinted>2018-07-09T17:17:00Z</cp:lastPrinted>
  <dcterms:created xsi:type="dcterms:W3CDTF">2018-07-23T15:56:00Z</dcterms:created>
  <dcterms:modified xsi:type="dcterms:W3CDTF">2018-07-23T16:34:00Z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